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5A6" w:rsidRDefault="00742DBB" w:rsidP="00742DBB">
      <w:pPr>
        <w:jc w:val="center"/>
        <w:rPr>
          <w:rFonts w:ascii="Arial" w:hAnsi="Arial" w:cs="Arial"/>
          <w:b/>
          <w:sz w:val="32"/>
          <w:szCs w:val="32"/>
        </w:rPr>
      </w:pPr>
      <w:r>
        <w:rPr>
          <w:rFonts w:ascii="Arial" w:hAnsi="Arial" w:cs="Arial"/>
          <w:b/>
          <w:noProof/>
          <w:sz w:val="32"/>
          <w:szCs w:val="32"/>
        </w:rPr>
        <w:drawing>
          <wp:inline distT="0" distB="0" distL="0" distR="0">
            <wp:extent cx="2852928" cy="588264"/>
            <wp:effectExtent l="0" t="0" r="508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egon Tech Tex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52928" cy="588264"/>
                    </a:xfrm>
                    <a:prstGeom prst="rect">
                      <a:avLst/>
                    </a:prstGeom>
                  </pic:spPr>
                </pic:pic>
              </a:graphicData>
            </a:graphic>
          </wp:inline>
        </w:drawing>
      </w:r>
    </w:p>
    <w:p w:rsidR="003F11DD" w:rsidRPr="002D3387" w:rsidRDefault="003F11DD" w:rsidP="008035A6">
      <w:pPr>
        <w:rPr>
          <w:rFonts w:asciiTheme="minorHAnsi" w:hAnsiTheme="minorHAnsi" w:cs="Arial"/>
          <w:spacing w:val="40"/>
          <w:sz w:val="22"/>
          <w:szCs w:val="22"/>
        </w:rPr>
      </w:pPr>
    </w:p>
    <w:p w:rsidR="00742DBB" w:rsidRPr="0053739B" w:rsidRDefault="00742DBB" w:rsidP="00742DBB">
      <w:pPr>
        <w:jc w:val="center"/>
        <w:rPr>
          <w:rFonts w:ascii="Franklin Gothic Demi Cond" w:hAnsi="Franklin Gothic Demi Cond" w:cs="Arial"/>
          <w:sz w:val="32"/>
        </w:rPr>
      </w:pPr>
      <w:r w:rsidRPr="0053739B">
        <w:rPr>
          <w:rFonts w:ascii="Franklin Gothic Demi Cond" w:hAnsi="Franklin Gothic Demi Cond" w:cs="Arial"/>
          <w:sz w:val="32"/>
        </w:rPr>
        <w:t xml:space="preserve">Oregon Tech Board of Trustees </w:t>
      </w:r>
    </w:p>
    <w:p w:rsidR="008035A6" w:rsidRPr="0053739B" w:rsidRDefault="00742DBB" w:rsidP="00742DBB">
      <w:pPr>
        <w:jc w:val="center"/>
        <w:rPr>
          <w:rFonts w:ascii="Franklin Gothic Demi Cond" w:hAnsi="Franklin Gothic Demi Cond" w:cs="Arial"/>
          <w:sz w:val="32"/>
        </w:rPr>
      </w:pPr>
      <w:r w:rsidRPr="0053739B">
        <w:rPr>
          <w:rFonts w:ascii="Franklin Gothic Demi Cond" w:hAnsi="Franklin Gothic Demi Cond" w:cs="Arial"/>
          <w:sz w:val="32"/>
        </w:rPr>
        <w:t>Student Representative Application</w:t>
      </w:r>
    </w:p>
    <w:p w:rsidR="008035A6" w:rsidRPr="002D3387" w:rsidRDefault="008035A6" w:rsidP="002D3387">
      <w:pPr>
        <w:rPr>
          <w:rFonts w:asciiTheme="minorHAnsi" w:hAnsiTheme="minorHAnsi" w:cs="Arial"/>
          <w:sz w:val="22"/>
          <w:szCs w:val="22"/>
        </w:rPr>
      </w:pPr>
    </w:p>
    <w:p w:rsidR="00BA2570" w:rsidRPr="002D3387" w:rsidRDefault="001D1E4C" w:rsidP="002D3387">
      <w:pPr>
        <w:rPr>
          <w:rFonts w:asciiTheme="minorHAnsi" w:hAnsiTheme="minorHAnsi" w:cs="Arial"/>
          <w:sz w:val="22"/>
          <w:szCs w:val="28"/>
        </w:rPr>
      </w:pPr>
      <w:r>
        <w:rPr>
          <w:rFonts w:asciiTheme="minorHAnsi" w:hAnsiTheme="minorHAnsi" w:cs="Arial"/>
          <w:sz w:val="22"/>
          <w:szCs w:val="28"/>
        </w:rPr>
        <w:t xml:space="preserve">The </w:t>
      </w:r>
      <w:r w:rsidR="00BA2570" w:rsidRPr="002D3387">
        <w:rPr>
          <w:rFonts w:asciiTheme="minorHAnsi" w:hAnsiTheme="minorHAnsi" w:cs="Arial"/>
          <w:sz w:val="22"/>
          <w:szCs w:val="28"/>
        </w:rPr>
        <w:t xml:space="preserve">Board determines the mission of the university, aligned with goals of Oregon public higher education and guides the strategic plan.  </w:t>
      </w:r>
      <w:r>
        <w:rPr>
          <w:rFonts w:asciiTheme="minorHAnsi" w:hAnsiTheme="minorHAnsi" w:cs="Arial"/>
          <w:sz w:val="22"/>
          <w:szCs w:val="28"/>
        </w:rPr>
        <w:t xml:space="preserve">The </w:t>
      </w:r>
      <w:r w:rsidR="00BA2570" w:rsidRPr="002D3387">
        <w:rPr>
          <w:rFonts w:asciiTheme="minorHAnsi" w:hAnsiTheme="minorHAnsi" w:cs="Arial"/>
          <w:sz w:val="22"/>
          <w:szCs w:val="28"/>
        </w:rPr>
        <w:t>Board is the governing body and manages business and affairs of the university, and is responsible for reviewing and approving the budget; overseeing the resources of the university; ensuring education quality in collaboration with the faculty; approving budget requests submitted to the Higher Education Coordinating Council; fulfilling the academic compact conditions and performance requirements; approving bonding requests; personnel management, including hiring and termination of the President; other legal authorities and responsibilities.  The Board will also establish tuition within legislative mandates.</w:t>
      </w:r>
    </w:p>
    <w:p w:rsidR="00BA2570" w:rsidRPr="002D3387" w:rsidRDefault="00BA2570" w:rsidP="002D3387">
      <w:pPr>
        <w:rPr>
          <w:rFonts w:asciiTheme="minorHAnsi" w:hAnsiTheme="minorHAnsi" w:cs="Arial"/>
          <w:sz w:val="22"/>
          <w:szCs w:val="28"/>
        </w:rPr>
      </w:pPr>
    </w:p>
    <w:p w:rsidR="002518E1" w:rsidRPr="002D3387" w:rsidRDefault="0053739B" w:rsidP="002D3387">
      <w:pPr>
        <w:rPr>
          <w:rFonts w:asciiTheme="minorHAnsi" w:hAnsiTheme="minorHAnsi" w:cs="Arial"/>
          <w:sz w:val="22"/>
          <w:szCs w:val="28"/>
        </w:rPr>
      </w:pPr>
      <w:r w:rsidRPr="002D3387">
        <w:rPr>
          <w:rFonts w:asciiTheme="minorHAnsi" w:hAnsiTheme="minorHAnsi" w:cs="Arial"/>
          <w:sz w:val="22"/>
          <w:szCs w:val="28"/>
        </w:rPr>
        <w:t>The Board is appointed by the Governor from nominations by the University President and will b</w:t>
      </w:r>
      <w:r w:rsidR="001D1E4C">
        <w:rPr>
          <w:rFonts w:asciiTheme="minorHAnsi" w:hAnsiTheme="minorHAnsi" w:cs="Arial"/>
          <w:sz w:val="22"/>
          <w:szCs w:val="28"/>
        </w:rPr>
        <w:t>e comprised of 11 to 15 members;</w:t>
      </w:r>
      <w:r w:rsidRPr="002D3387">
        <w:rPr>
          <w:rFonts w:asciiTheme="minorHAnsi" w:hAnsiTheme="minorHAnsi" w:cs="Arial"/>
          <w:sz w:val="22"/>
          <w:szCs w:val="28"/>
        </w:rPr>
        <w:t xml:space="preserve"> </w:t>
      </w:r>
      <w:r w:rsidR="001D1E4C">
        <w:rPr>
          <w:rFonts w:asciiTheme="minorHAnsi" w:hAnsiTheme="minorHAnsi" w:cs="Arial"/>
          <w:sz w:val="22"/>
          <w:szCs w:val="28"/>
        </w:rPr>
        <w:t>o</w:t>
      </w:r>
      <w:r w:rsidRPr="002D3387">
        <w:rPr>
          <w:rFonts w:asciiTheme="minorHAnsi" w:hAnsiTheme="minorHAnsi" w:cs="Arial"/>
          <w:sz w:val="22"/>
          <w:szCs w:val="28"/>
        </w:rPr>
        <w:t>ne of which will be a student member that has voting rights.  This is a two year appointment (2015-2017) with a year of training (2014-2015).</w:t>
      </w:r>
    </w:p>
    <w:p w:rsidR="0053739B" w:rsidRPr="002D3387" w:rsidRDefault="0053739B" w:rsidP="002D3387">
      <w:pPr>
        <w:rPr>
          <w:rFonts w:asciiTheme="minorHAnsi" w:hAnsiTheme="minorHAnsi" w:cs="Arial"/>
          <w:sz w:val="22"/>
          <w:szCs w:val="28"/>
        </w:rPr>
      </w:pPr>
    </w:p>
    <w:p w:rsidR="0053739B" w:rsidRPr="002D3387" w:rsidRDefault="0053739B" w:rsidP="002D3387">
      <w:pPr>
        <w:rPr>
          <w:rFonts w:asciiTheme="minorHAnsi" w:hAnsiTheme="minorHAnsi" w:cs="Arial"/>
          <w:sz w:val="22"/>
          <w:szCs w:val="28"/>
        </w:rPr>
      </w:pPr>
      <w:r w:rsidRPr="002D3387">
        <w:rPr>
          <w:rFonts w:asciiTheme="minorHAnsi" w:hAnsiTheme="minorHAnsi" w:cs="Arial"/>
          <w:sz w:val="22"/>
          <w:szCs w:val="28"/>
        </w:rPr>
        <w:t>Th</w:t>
      </w:r>
      <w:r w:rsidR="001D1E4C">
        <w:rPr>
          <w:rFonts w:asciiTheme="minorHAnsi" w:hAnsiTheme="minorHAnsi" w:cs="Arial"/>
          <w:sz w:val="22"/>
          <w:szCs w:val="28"/>
        </w:rPr>
        <w:t xml:space="preserve">e Board meets quarterly, or </w:t>
      </w:r>
      <w:r w:rsidRPr="002D3387">
        <w:rPr>
          <w:rFonts w:asciiTheme="minorHAnsi" w:hAnsiTheme="minorHAnsi" w:cs="Arial"/>
          <w:sz w:val="22"/>
          <w:szCs w:val="28"/>
        </w:rPr>
        <w:t>more often if called by the Chair or by majority vote of members.  The faculty and non-faculty staff member on</w:t>
      </w:r>
      <w:r w:rsidR="001D1E4C">
        <w:rPr>
          <w:rFonts w:asciiTheme="minorHAnsi" w:hAnsiTheme="minorHAnsi" w:cs="Arial"/>
          <w:sz w:val="22"/>
          <w:szCs w:val="28"/>
        </w:rPr>
        <w:t xml:space="preserve"> the</w:t>
      </w:r>
      <w:r w:rsidRPr="002D3387">
        <w:rPr>
          <w:rFonts w:asciiTheme="minorHAnsi" w:hAnsiTheme="minorHAnsi" w:cs="Arial"/>
          <w:sz w:val="22"/>
          <w:szCs w:val="28"/>
        </w:rPr>
        <w:t xml:space="preserve"> Board are granted reasonable leave with pay at their regular salaries as employees of the University to attend meetings of the Board and other official Board functions that occur during usual work hours.  The student member will be excused from classes for Board meetings.</w:t>
      </w:r>
    </w:p>
    <w:p w:rsidR="002D3387" w:rsidRPr="002D3387" w:rsidRDefault="002D3387" w:rsidP="002D3387">
      <w:pPr>
        <w:rPr>
          <w:rFonts w:asciiTheme="minorHAnsi" w:hAnsiTheme="minorHAnsi" w:cs="Arial"/>
          <w:sz w:val="22"/>
          <w:szCs w:val="28"/>
        </w:rPr>
      </w:pPr>
    </w:p>
    <w:p w:rsidR="002D3387" w:rsidRPr="002D3387" w:rsidRDefault="002D3387" w:rsidP="002D3387">
      <w:pPr>
        <w:rPr>
          <w:rFonts w:asciiTheme="minorHAnsi" w:hAnsiTheme="minorHAnsi" w:cs="Arial"/>
          <w:sz w:val="22"/>
          <w:szCs w:val="28"/>
        </w:rPr>
      </w:pPr>
      <w:r w:rsidRPr="002D3387">
        <w:rPr>
          <w:rFonts w:asciiTheme="minorHAnsi" w:hAnsiTheme="minorHAnsi" w:cs="Arial"/>
          <w:sz w:val="22"/>
          <w:szCs w:val="28"/>
        </w:rPr>
        <w:t xml:space="preserve">More information on Governing Boards at </w:t>
      </w:r>
      <w:hyperlink r:id="rId7" w:history="1">
        <w:r w:rsidRPr="002D3387">
          <w:rPr>
            <w:rStyle w:val="Hyperlink"/>
            <w:rFonts w:asciiTheme="minorHAnsi" w:hAnsiTheme="minorHAnsi" w:cs="Arial"/>
            <w:sz w:val="22"/>
            <w:szCs w:val="28"/>
          </w:rPr>
          <w:t>http://www.oit.edu/strategic-partnerships/government-relations/governing-board-info-options</w:t>
        </w:r>
      </w:hyperlink>
      <w:r w:rsidRPr="002D3387">
        <w:rPr>
          <w:rFonts w:asciiTheme="minorHAnsi" w:hAnsiTheme="minorHAnsi" w:cs="Arial"/>
          <w:sz w:val="22"/>
          <w:szCs w:val="28"/>
        </w:rPr>
        <w:t xml:space="preserve"> </w:t>
      </w:r>
    </w:p>
    <w:p w:rsidR="0059153B" w:rsidRPr="001D1E4C" w:rsidRDefault="0059153B" w:rsidP="002D3387">
      <w:pPr>
        <w:rPr>
          <w:rFonts w:asciiTheme="minorHAnsi" w:hAnsiTheme="minorHAnsi"/>
          <w:sz w:val="22"/>
          <w:szCs w:val="22"/>
        </w:rPr>
      </w:pPr>
    </w:p>
    <w:p w:rsidR="001D1E4C" w:rsidRPr="0053739B" w:rsidRDefault="001D1E4C" w:rsidP="001D1E4C">
      <w:pPr>
        <w:jc w:val="center"/>
        <w:rPr>
          <w:rFonts w:ascii="Franklin Gothic Demi Cond" w:hAnsi="Franklin Gothic Demi Cond" w:cs="Arial"/>
          <w:sz w:val="32"/>
        </w:rPr>
      </w:pPr>
      <w:r w:rsidRPr="0053739B">
        <w:rPr>
          <w:rFonts w:ascii="Franklin Gothic Demi Cond" w:hAnsi="Franklin Gothic Demi Cond" w:cs="Arial"/>
          <w:sz w:val="32"/>
        </w:rPr>
        <w:t xml:space="preserve">Student </w:t>
      </w:r>
      <w:r>
        <w:rPr>
          <w:rFonts w:ascii="Franklin Gothic Demi Cond" w:hAnsi="Franklin Gothic Demi Cond" w:cs="Arial"/>
          <w:sz w:val="32"/>
        </w:rPr>
        <w:t>Application Process</w:t>
      </w:r>
    </w:p>
    <w:p w:rsidR="001D1E4C" w:rsidRPr="001D1E4C" w:rsidRDefault="001D1E4C" w:rsidP="002D3387">
      <w:pPr>
        <w:rPr>
          <w:rFonts w:asciiTheme="minorHAnsi" w:hAnsiTheme="minorHAnsi"/>
          <w:sz w:val="22"/>
          <w:szCs w:val="22"/>
        </w:rPr>
      </w:pPr>
    </w:p>
    <w:p w:rsidR="0059153B" w:rsidRDefault="002D3387" w:rsidP="001D1E4C">
      <w:pPr>
        <w:rPr>
          <w:rFonts w:asciiTheme="minorHAnsi" w:hAnsiTheme="minorHAnsi"/>
          <w:sz w:val="22"/>
          <w:szCs w:val="22"/>
        </w:rPr>
      </w:pPr>
      <w:r w:rsidRPr="001D1E4C">
        <w:rPr>
          <w:rFonts w:asciiTheme="minorHAnsi" w:hAnsiTheme="minorHAnsi"/>
          <w:sz w:val="22"/>
          <w:szCs w:val="22"/>
        </w:rPr>
        <w:t xml:space="preserve">Student(s) interested in serving as the Student Representative on the Oregon Tech Board, must complete </w:t>
      </w:r>
      <w:r w:rsidR="001D1E4C">
        <w:rPr>
          <w:rFonts w:asciiTheme="minorHAnsi" w:hAnsiTheme="minorHAnsi"/>
          <w:sz w:val="22"/>
          <w:szCs w:val="22"/>
        </w:rPr>
        <w:t>the following:</w:t>
      </w:r>
    </w:p>
    <w:p w:rsidR="001D1E4C" w:rsidRDefault="001D1E4C" w:rsidP="001D1E4C">
      <w:pPr>
        <w:rPr>
          <w:rFonts w:asciiTheme="minorHAnsi" w:hAnsiTheme="minorHAnsi"/>
          <w:sz w:val="22"/>
          <w:szCs w:val="22"/>
        </w:rPr>
      </w:pPr>
    </w:p>
    <w:p w:rsidR="001D1E4C" w:rsidRDefault="001D1E4C" w:rsidP="001D1E4C">
      <w:pPr>
        <w:rPr>
          <w:rFonts w:asciiTheme="minorHAnsi" w:hAnsiTheme="minorHAnsi"/>
          <w:sz w:val="22"/>
          <w:szCs w:val="22"/>
        </w:rPr>
      </w:pPr>
      <w:r>
        <w:rPr>
          <w:rFonts w:asciiTheme="minorHAnsi" w:hAnsiTheme="minorHAnsi"/>
          <w:sz w:val="22"/>
          <w:szCs w:val="22"/>
        </w:rPr>
        <w:t>1.  Statement of interest to serve for 2-3 year</w:t>
      </w:r>
      <w:r w:rsidR="00F42F91">
        <w:rPr>
          <w:rFonts w:asciiTheme="minorHAnsi" w:hAnsiTheme="minorHAnsi"/>
          <w:sz w:val="22"/>
          <w:szCs w:val="22"/>
        </w:rPr>
        <w:t>s</w:t>
      </w:r>
      <w:r>
        <w:rPr>
          <w:rFonts w:asciiTheme="minorHAnsi" w:hAnsiTheme="minorHAnsi"/>
          <w:sz w:val="22"/>
          <w:szCs w:val="22"/>
        </w:rPr>
        <w:t xml:space="preserve"> in this capacity and this position aligns with the student’s academic goals;</w:t>
      </w:r>
    </w:p>
    <w:p w:rsidR="001D1E4C" w:rsidRDefault="001D1E4C" w:rsidP="001D1E4C">
      <w:pPr>
        <w:rPr>
          <w:rFonts w:asciiTheme="minorHAnsi" w:hAnsiTheme="minorHAnsi"/>
          <w:sz w:val="22"/>
          <w:szCs w:val="22"/>
        </w:rPr>
      </w:pPr>
      <w:r>
        <w:rPr>
          <w:rFonts w:asciiTheme="minorHAnsi" w:hAnsiTheme="minorHAnsi"/>
          <w:sz w:val="22"/>
          <w:szCs w:val="22"/>
        </w:rPr>
        <w:t>2.  Oregon Tech transcript; and</w:t>
      </w:r>
    </w:p>
    <w:p w:rsidR="001D1E4C" w:rsidRDefault="001D1E4C" w:rsidP="001D1E4C">
      <w:pPr>
        <w:rPr>
          <w:rFonts w:asciiTheme="minorHAnsi" w:hAnsiTheme="minorHAnsi"/>
          <w:sz w:val="22"/>
          <w:szCs w:val="22"/>
        </w:rPr>
      </w:pPr>
      <w:r>
        <w:rPr>
          <w:rFonts w:asciiTheme="minorHAnsi" w:hAnsiTheme="minorHAnsi"/>
          <w:sz w:val="22"/>
          <w:szCs w:val="22"/>
        </w:rPr>
        <w:t>3.  One letter of recommendation from a faculty/staff member at Oregon Tech.</w:t>
      </w:r>
    </w:p>
    <w:p w:rsidR="001D1E4C" w:rsidRDefault="001D1E4C" w:rsidP="001D1E4C">
      <w:pPr>
        <w:rPr>
          <w:rFonts w:asciiTheme="minorHAnsi" w:hAnsiTheme="minorHAnsi"/>
          <w:sz w:val="22"/>
          <w:szCs w:val="22"/>
        </w:rPr>
      </w:pPr>
    </w:p>
    <w:p w:rsidR="001D1E4C" w:rsidRPr="001D1E4C" w:rsidRDefault="001D1E4C" w:rsidP="001D1E4C">
      <w:pPr>
        <w:rPr>
          <w:rFonts w:asciiTheme="minorHAnsi" w:hAnsiTheme="minorHAnsi"/>
          <w:sz w:val="22"/>
          <w:szCs w:val="22"/>
          <w:u w:val="single"/>
        </w:rPr>
      </w:pPr>
      <w:r>
        <w:rPr>
          <w:rFonts w:asciiTheme="minorHAnsi" w:hAnsiTheme="minorHAnsi"/>
          <w:sz w:val="22"/>
          <w:szCs w:val="22"/>
        </w:rPr>
        <w:t>Submit the application materials to the Vice President for Student Affairs, College Union 217.</w:t>
      </w:r>
    </w:p>
    <w:p w:rsidR="001D1E4C" w:rsidRPr="001D1E4C" w:rsidRDefault="001D1E4C" w:rsidP="002D3387">
      <w:pPr>
        <w:rPr>
          <w:rFonts w:asciiTheme="minorHAnsi" w:hAnsiTheme="minorHAnsi"/>
          <w:sz w:val="22"/>
          <w:szCs w:val="22"/>
        </w:rPr>
      </w:pPr>
    </w:p>
    <w:p w:rsidR="001D1E4C" w:rsidRPr="0053739B" w:rsidRDefault="001D1E4C" w:rsidP="001D1E4C">
      <w:pPr>
        <w:jc w:val="center"/>
        <w:rPr>
          <w:rFonts w:ascii="Franklin Gothic Demi Cond" w:hAnsi="Franklin Gothic Demi Cond" w:cs="Arial"/>
          <w:sz w:val="32"/>
        </w:rPr>
      </w:pPr>
      <w:r>
        <w:rPr>
          <w:rFonts w:ascii="Franklin Gothic Demi Cond" w:hAnsi="Franklin Gothic Demi Cond" w:cs="Arial"/>
          <w:sz w:val="32"/>
        </w:rPr>
        <w:t>Recommendation Process</w:t>
      </w:r>
    </w:p>
    <w:p w:rsidR="001D1E4C" w:rsidRPr="001D1E4C" w:rsidRDefault="001D1E4C" w:rsidP="002D3387">
      <w:pPr>
        <w:rPr>
          <w:rFonts w:asciiTheme="minorHAnsi" w:hAnsiTheme="minorHAnsi"/>
          <w:sz w:val="22"/>
          <w:szCs w:val="22"/>
        </w:rPr>
      </w:pPr>
    </w:p>
    <w:p w:rsidR="001D1E4C" w:rsidRDefault="001D1E4C" w:rsidP="001D1E4C">
      <w:pPr>
        <w:rPr>
          <w:rFonts w:asciiTheme="minorHAnsi" w:hAnsiTheme="minorHAnsi"/>
          <w:sz w:val="22"/>
          <w:szCs w:val="22"/>
        </w:rPr>
      </w:pPr>
      <w:r>
        <w:rPr>
          <w:rFonts w:asciiTheme="minorHAnsi" w:hAnsiTheme="minorHAnsi"/>
          <w:sz w:val="22"/>
          <w:szCs w:val="22"/>
        </w:rPr>
        <w:t>Application received by the deadline will be shared with the ASOIT Executive Officers.  This group will review each application and make a recommendation to the University President.</w:t>
      </w:r>
    </w:p>
    <w:p w:rsidR="001D1E4C" w:rsidRPr="001D1E4C" w:rsidRDefault="001D1E4C" w:rsidP="002D3387">
      <w:pPr>
        <w:rPr>
          <w:rFonts w:asciiTheme="minorHAnsi" w:hAnsiTheme="minorHAnsi"/>
          <w:sz w:val="22"/>
          <w:szCs w:val="22"/>
        </w:rPr>
      </w:pPr>
    </w:p>
    <w:p w:rsidR="001D1E4C" w:rsidRPr="001D1E4C" w:rsidRDefault="001D1E4C" w:rsidP="002D3387">
      <w:pPr>
        <w:rPr>
          <w:rFonts w:asciiTheme="minorHAnsi" w:hAnsiTheme="minorHAnsi"/>
          <w:sz w:val="22"/>
          <w:szCs w:val="22"/>
        </w:rPr>
      </w:pPr>
    </w:p>
    <w:p w:rsidR="004D6888" w:rsidRDefault="004D6888" w:rsidP="004D6888">
      <w:pPr>
        <w:jc w:val="center"/>
        <w:rPr>
          <w:rFonts w:ascii="Franklin Gothic Demi Cond" w:hAnsi="Franklin Gothic Demi Cond" w:cs="Arial"/>
          <w:sz w:val="32"/>
        </w:rPr>
      </w:pPr>
      <w:r>
        <w:rPr>
          <w:rFonts w:ascii="Franklin Gothic Demi Cond" w:hAnsi="Franklin Gothic Demi Cond" w:cs="Arial"/>
          <w:sz w:val="32"/>
        </w:rPr>
        <w:t>Nomination Deadline:  Wednesday, May 14, 2014 by 5:00 PM</w:t>
      </w:r>
    </w:p>
    <w:p w:rsidR="001D1E4C" w:rsidRPr="001D1E4C" w:rsidRDefault="001D1E4C" w:rsidP="002D3387">
      <w:pPr>
        <w:rPr>
          <w:rFonts w:asciiTheme="minorHAnsi" w:hAnsiTheme="minorHAnsi"/>
          <w:sz w:val="22"/>
          <w:szCs w:val="22"/>
        </w:rPr>
      </w:pPr>
    </w:p>
    <w:p w:rsidR="001D1E4C" w:rsidRPr="001D1E4C" w:rsidRDefault="001D1E4C" w:rsidP="002D3387">
      <w:pPr>
        <w:rPr>
          <w:rFonts w:asciiTheme="minorHAnsi" w:hAnsiTheme="minorHAnsi"/>
          <w:sz w:val="22"/>
          <w:szCs w:val="22"/>
        </w:rPr>
      </w:pPr>
    </w:p>
    <w:p w:rsidR="001D1E4C" w:rsidRPr="001D1E4C" w:rsidRDefault="001D1E4C" w:rsidP="002D3387">
      <w:pPr>
        <w:rPr>
          <w:rFonts w:asciiTheme="minorHAnsi" w:hAnsiTheme="minorHAnsi"/>
          <w:sz w:val="22"/>
          <w:szCs w:val="22"/>
        </w:rPr>
      </w:pPr>
    </w:p>
    <w:p w:rsidR="001D1E4C" w:rsidRPr="001D1E4C" w:rsidRDefault="001D1E4C" w:rsidP="002D3387">
      <w:pPr>
        <w:rPr>
          <w:rFonts w:asciiTheme="minorHAnsi" w:hAnsiTheme="minorHAnsi"/>
          <w:sz w:val="22"/>
          <w:szCs w:val="22"/>
        </w:rPr>
      </w:pPr>
    </w:p>
    <w:p w:rsidR="0059153B" w:rsidRDefault="0059153B" w:rsidP="0059153B">
      <w:pPr>
        <w:rPr>
          <w:rFonts w:asciiTheme="minorHAnsi" w:hAnsiTheme="minorHAnsi"/>
          <w:sz w:val="22"/>
          <w:szCs w:val="22"/>
        </w:rPr>
      </w:pPr>
    </w:p>
    <w:p w:rsidR="004D6888" w:rsidRPr="002D3387" w:rsidRDefault="004D6888" w:rsidP="0059153B">
      <w:pPr>
        <w:rPr>
          <w:rFonts w:asciiTheme="minorHAnsi" w:hAnsiTheme="minorHAnsi"/>
          <w:sz w:val="22"/>
          <w:szCs w:val="22"/>
        </w:rPr>
      </w:pPr>
    </w:p>
    <w:tbl>
      <w:tblPr>
        <w:tblStyle w:val="TableGrid"/>
        <w:tblW w:w="0" w:type="auto"/>
        <w:tblInd w:w="108" w:type="dxa"/>
        <w:tblLayout w:type="fixed"/>
        <w:tblLook w:val="04A0" w:firstRow="1" w:lastRow="0" w:firstColumn="1" w:lastColumn="0" w:noHBand="0" w:noVBand="1"/>
      </w:tblPr>
      <w:tblGrid>
        <w:gridCol w:w="5400"/>
        <w:gridCol w:w="5400"/>
      </w:tblGrid>
      <w:tr w:rsidR="002518E1" w:rsidTr="00C644E4">
        <w:trPr>
          <w:trHeight w:val="144"/>
        </w:trPr>
        <w:tc>
          <w:tcPr>
            <w:tcW w:w="5400" w:type="dxa"/>
            <w:tcBorders>
              <w:bottom w:val="single" w:sz="4" w:space="0" w:color="auto"/>
            </w:tcBorders>
            <w:shd w:val="clear" w:color="auto" w:fill="D9D9D9" w:themeFill="background1" w:themeFillShade="D9"/>
            <w:vAlign w:val="center"/>
          </w:tcPr>
          <w:p w:rsidR="002518E1" w:rsidRPr="002D3387" w:rsidRDefault="002518E1" w:rsidP="00742DBB">
            <w:pPr>
              <w:rPr>
                <w:rFonts w:ascii="Franklin Gothic Demi Cond" w:hAnsi="Franklin Gothic Demi Cond"/>
                <w:sz w:val="26"/>
                <w:szCs w:val="26"/>
              </w:rPr>
            </w:pPr>
            <w:r w:rsidRPr="002D3387">
              <w:rPr>
                <w:rFonts w:ascii="Franklin Gothic Demi Cond" w:hAnsi="Franklin Gothic Demi Cond"/>
                <w:sz w:val="26"/>
                <w:szCs w:val="26"/>
              </w:rPr>
              <w:t>Student Name</w:t>
            </w:r>
          </w:p>
        </w:tc>
        <w:tc>
          <w:tcPr>
            <w:tcW w:w="5400" w:type="dxa"/>
            <w:tcBorders>
              <w:bottom w:val="single" w:sz="4" w:space="0" w:color="auto"/>
            </w:tcBorders>
            <w:shd w:val="clear" w:color="auto" w:fill="D9D9D9" w:themeFill="background1" w:themeFillShade="D9"/>
            <w:vAlign w:val="center"/>
          </w:tcPr>
          <w:p w:rsidR="002518E1" w:rsidRPr="002D3387" w:rsidRDefault="002518E1" w:rsidP="00742DBB">
            <w:pPr>
              <w:rPr>
                <w:rFonts w:ascii="Franklin Gothic Demi Cond" w:hAnsi="Franklin Gothic Demi Cond"/>
                <w:sz w:val="26"/>
                <w:szCs w:val="26"/>
              </w:rPr>
            </w:pPr>
            <w:r w:rsidRPr="002D3387">
              <w:rPr>
                <w:rFonts w:ascii="Franklin Gothic Demi Cond" w:hAnsi="Franklin Gothic Demi Cond"/>
                <w:sz w:val="26"/>
                <w:szCs w:val="26"/>
              </w:rPr>
              <w:t>A</w:t>
            </w:r>
            <w:r w:rsidR="00742DBB" w:rsidRPr="002D3387">
              <w:rPr>
                <w:rFonts w:ascii="Franklin Gothic Demi Cond" w:hAnsi="Franklin Gothic Demi Cond"/>
                <w:sz w:val="26"/>
                <w:szCs w:val="26"/>
              </w:rPr>
              <w:t>ddress</w:t>
            </w:r>
          </w:p>
        </w:tc>
      </w:tr>
      <w:bookmarkStart w:id="0" w:name="_GoBack"/>
      <w:tr w:rsidR="00FD150A" w:rsidTr="00C644E4">
        <w:trPr>
          <w:trHeight w:val="432"/>
        </w:trPr>
        <w:tc>
          <w:tcPr>
            <w:tcW w:w="5400" w:type="dxa"/>
            <w:tcBorders>
              <w:bottom w:val="single" w:sz="4" w:space="0" w:color="auto"/>
            </w:tcBorders>
            <w:shd w:val="clear" w:color="auto" w:fill="auto"/>
            <w:vAlign w:val="center"/>
          </w:tcPr>
          <w:p w:rsidR="00FD150A" w:rsidRPr="002D3387" w:rsidRDefault="00E50A28" w:rsidP="00742DBB">
            <w:pPr>
              <w:rPr>
                <w:rFonts w:asciiTheme="minorHAnsi" w:hAnsiTheme="minorHAnsi"/>
                <w:sz w:val="22"/>
                <w:szCs w:val="22"/>
              </w:rPr>
            </w:pPr>
            <w:r w:rsidRPr="002D3387">
              <w:rPr>
                <w:rFonts w:asciiTheme="minorHAnsi" w:hAnsiTheme="minorHAnsi"/>
                <w:sz w:val="22"/>
                <w:szCs w:val="22"/>
              </w:rPr>
              <w:fldChar w:fldCharType="begin">
                <w:ffData>
                  <w:name w:val="Text1"/>
                  <w:enabled/>
                  <w:calcOnExit w:val="0"/>
                  <w:textInput/>
                </w:ffData>
              </w:fldChar>
            </w:r>
            <w:bookmarkStart w:id="1" w:name="Text1"/>
            <w:r w:rsidRPr="002D3387">
              <w:rPr>
                <w:rFonts w:asciiTheme="minorHAnsi" w:hAnsiTheme="minorHAnsi"/>
                <w:sz w:val="22"/>
                <w:szCs w:val="22"/>
              </w:rPr>
              <w:instrText xml:space="preserve"> FORMTEXT </w:instrText>
            </w:r>
            <w:r w:rsidRPr="002D3387">
              <w:rPr>
                <w:rFonts w:asciiTheme="minorHAnsi" w:hAnsiTheme="minorHAnsi"/>
                <w:sz w:val="22"/>
                <w:szCs w:val="22"/>
              </w:rPr>
            </w:r>
            <w:r w:rsidRPr="002D3387">
              <w:rPr>
                <w:rFonts w:asciiTheme="minorHAnsi" w:hAnsiTheme="minorHAnsi"/>
                <w:sz w:val="22"/>
                <w:szCs w:val="22"/>
              </w:rPr>
              <w:fldChar w:fldCharType="separate"/>
            </w:r>
            <w:r w:rsidRPr="002D3387">
              <w:rPr>
                <w:rFonts w:asciiTheme="minorHAnsi" w:hAnsiTheme="minorHAnsi"/>
                <w:noProof/>
                <w:sz w:val="22"/>
                <w:szCs w:val="22"/>
              </w:rPr>
              <w:t> </w:t>
            </w:r>
            <w:r w:rsidRPr="002D3387">
              <w:rPr>
                <w:rFonts w:asciiTheme="minorHAnsi" w:hAnsiTheme="minorHAnsi"/>
                <w:noProof/>
                <w:sz w:val="22"/>
                <w:szCs w:val="22"/>
              </w:rPr>
              <w:t> </w:t>
            </w:r>
            <w:r w:rsidRPr="002D3387">
              <w:rPr>
                <w:rFonts w:asciiTheme="minorHAnsi" w:hAnsiTheme="minorHAnsi"/>
                <w:noProof/>
                <w:sz w:val="22"/>
                <w:szCs w:val="22"/>
              </w:rPr>
              <w:t> </w:t>
            </w:r>
            <w:r w:rsidRPr="002D3387">
              <w:rPr>
                <w:rFonts w:asciiTheme="minorHAnsi" w:hAnsiTheme="minorHAnsi"/>
                <w:noProof/>
                <w:sz w:val="22"/>
                <w:szCs w:val="22"/>
              </w:rPr>
              <w:t> </w:t>
            </w:r>
            <w:r w:rsidRPr="002D3387">
              <w:rPr>
                <w:rFonts w:asciiTheme="minorHAnsi" w:hAnsiTheme="minorHAnsi"/>
                <w:noProof/>
                <w:sz w:val="22"/>
                <w:szCs w:val="22"/>
              </w:rPr>
              <w:t> </w:t>
            </w:r>
            <w:r w:rsidRPr="002D3387">
              <w:rPr>
                <w:rFonts w:asciiTheme="minorHAnsi" w:hAnsiTheme="minorHAnsi"/>
                <w:sz w:val="22"/>
                <w:szCs w:val="22"/>
              </w:rPr>
              <w:fldChar w:fldCharType="end"/>
            </w:r>
            <w:bookmarkEnd w:id="1"/>
            <w:bookmarkEnd w:id="0"/>
          </w:p>
        </w:tc>
        <w:tc>
          <w:tcPr>
            <w:tcW w:w="5400" w:type="dxa"/>
            <w:tcBorders>
              <w:bottom w:val="single" w:sz="4" w:space="0" w:color="auto"/>
            </w:tcBorders>
            <w:shd w:val="clear" w:color="auto" w:fill="auto"/>
            <w:vAlign w:val="center"/>
          </w:tcPr>
          <w:p w:rsidR="002518E1" w:rsidRPr="002D3387" w:rsidRDefault="00E50A28" w:rsidP="00742DBB">
            <w:pPr>
              <w:rPr>
                <w:rFonts w:asciiTheme="minorHAnsi" w:hAnsiTheme="minorHAnsi"/>
                <w:sz w:val="22"/>
                <w:szCs w:val="22"/>
              </w:rPr>
            </w:pPr>
            <w:r w:rsidRPr="002D3387">
              <w:rPr>
                <w:rFonts w:asciiTheme="minorHAnsi" w:hAnsiTheme="minorHAnsi"/>
                <w:sz w:val="22"/>
                <w:szCs w:val="22"/>
              </w:rPr>
              <w:fldChar w:fldCharType="begin">
                <w:ffData>
                  <w:name w:val="Text2"/>
                  <w:enabled/>
                  <w:calcOnExit w:val="0"/>
                  <w:textInput/>
                </w:ffData>
              </w:fldChar>
            </w:r>
            <w:bookmarkStart w:id="2" w:name="Text2"/>
            <w:r w:rsidRPr="002D3387">
              <w:rPr>
                <w:rFonts w:asciiTheme="minorHAnsi" w:hAnsiTheme="minorHAnsi"/>
                <w:sz w:val="22"/>
                <w:szCs w:val="22"/>
              </w:rPr>
              <w:instrText xml:space="preserve"> FORMTEXT </w:instrText>
            </w:r>
            <w:r w:rsidRPr="002D3387">
              <w:rPr>
                <w:rFonts w:asciiTheme="minorHAnsi" w:hAnsiTheme="minorHAnsi"/>
                <w:sz w:val="22"/>
                <w:szCs w:val="22"/>
              </w:rPr>
            </w:r>
            <w:r w:rsidRPr="002D3387">
              <w:rPr>
                <w:rFonts w:asciiTheme="minorHAnsi" w:hAnsiTheme="minorHAnsi"/>
                <w:sz w:val="22"/>
                <w:szCs w:val="22"/>
              </w:rPr>
              <w:fldChar w:fldCharType="separate"/>
            </w:r>
            <w:r w:rsidRPr="002D3387">
              <w:rPr>
                <w:rFonts w:asciiTheme="minorHAnsi" w:hAnsiTheme="minorHAnsi"/>
                <w:noProof/>
                <w:sz w:val="22"/>
                <w:szCs w:val="22"/>
              </w:rPr>
              <w:t> </w:t>
            </w:r>
            <w:r w:rsidRPr="002D3387">
              <w:rPr>
                <w:rFonts w:asciiTheme="minorHAnsi" w:hAnsiTheme="minorHAnsi"/>
                <w:noProof/>
                <w:sz w:val="22"/>
                <w:szCs w:val="22"/>
              </w:rPr>
              <w:t> </w:t>
            </w:r>
            <w:r w:rsidRPr="002D3387">
              <w:rPr>
                <w:rFonts w:asciiTheme="minorHAnsi" w:hAnsiTheme="minorHAnsi"/>
                <w:noProof/>
                <w:sz w:val="22"/>
                <w:szCs w:val="22"/>
              </w:rPr>
              <w:t> </w:t>
            </w:r>
            <w:r w:rsidRPr="002D3387">
              <w:rPr>
                <w:rFonts w:asciiTheme="minorHAnsi" w:hAnsiTheme="minorHAnsi"/>
                <w:noProof/>
                <w:sz w:val="22"/>
                <w:szCs w:val="22"/>
              </w:rPr>
              <w:t> </w:t>
            </w:r>
            <w:r w:rsidRPr="002D3387">
              <w:rPr>
                <w:rFonts w:asciiTheme="minorHAnsi" w:hAnsiTheme="minorHAnsi"/>
                <w:noProof/>
                <w:sz w:val="22"/>
                <w:szCs w:val="22"/>
              </w:rPr>
              <w:t> </w:t>
            </w:r>
            <w:r w:rsidRPr="002D3387">
              <w:rPr>
                <w:rFonts w:asciiTheme="minorHAnsi" w:hAnsiTheme="minorHAnsi"/>
                <w:sz w:val="22"/>
                <w:szCs w:val="22"/>
              </w:rPr>
              <w:fldChar w:fldCharType="end"/>
            </w:r>
            <w:bookmarkEnd w:id="2"/>
          </w:p>
        </w:tc>
      </w:tr>
      <w:tr w:rsidR="00742DBB" w:rsidTr="002D3387">
        <w:trPr>
          <w:trHeight w:val="20"/>
        </w:trPr>
        <w:tc>
          <w:tcPr>
            <w:tcW w:w="5400" w:type="dxa"/>
            <w:tcBorders>
              <w:top w:val="single" w:sz="4" w:space="0" w:color="auto"/>
            </w:tcBorders>
            <w:shd w:val="clear" w:color="auto" w:fill="D9D9D9" w:themeFill="background1" w:themeFillShade="D9"/>
            <w:vAlign w:val="center"/>
          </w:tcPr>
          <w:p w:rsidR="00742DBB" w:rsidRPr="002D3387" w:rsidRDefault="00742DBB" w:rsidP="00742DBB">
            <w:pPr>
              <w:rPr>
                <w:rFonts w:ascii="Franklin Gothic Demi Cond" w:hAnsi="Franklin Gothic Demi Cond"/>
                <w:sz w:val="26"/>
                <w:szCs w:val="26"/>
              </w:rPr>
            </w:pPr>
            <w:r w:rsidRPr="002D3387">
              <w:rPr>
                <w:rFonts w:ascii="Franklin Gothic Demi Cond" w:hAnsi="Franklin Gothic Demi Cond"/>
                <w:sz w:val="26"/>
                <w:szCs w:val="26"/>
              </w:rPr>
              <w:t>Email Address</w:t>
            </w:r>
          </w:p>
        </w:tc>
        <w:tc>
          <w:tcPr>
            <w:tcW w:w="5400" w:type="dxa"/>
            <w:tcBorders>
              <w:top w:val="single" w:sz="4" w:space="0" w:color="auto"/>
            </w:tcBorders>
            <w:shd w:val="clear" w:color="auto" w:fill="D9D9D9" w:themeFill="background1" w:themeFillShade="D9"/>
            <w:vAlign w:val="center"/>
          </w:tcPr>
          <w:p w:rsidR="00742DBB" w:rsidRPr="002D3387" w:rsidRDefault="00742DBB" w:rsidP="00742DBB">
            <w:pPr>
              <w:rPr>
                <w:rFonts w:ascii="Franklin Gothic Demi Cond" w:hAnsi="Franklin Gothic Demi Cond"/>
                <w:sz w:val="26"/>
                <w:szCs w:val="26"/>
              </w:rPr>
            </w:pPr>
            <w:r w:rsidRPr="002D3387">
              <w:rPr>
                <w:rFonts w:ascii="Franklin Gothic Demi Cond" w:hAnsi="Franklin Gothic Demi Cond"/>
                <w:sz w:val="26"/>
                <w:szCs w:val="26"/>
              </w:rPr>
              <w:t>Phone Number</w:t>
            </w:r>
          </w:p>
        </w:tc>
      </w:tr>
      <w:tr w:rsidR="00742DBB" w:rsidTr="00C644E4">
        <w:trPr>
          <w:trHeight w:val="432"/>
        </w:trPr>
        <w:tc>
          <w:tcPr>
            <w:tcW w:w="5400" w:type="dxa"/>
            <w:tcBorders>
              <w:top w:val="single" w:sz="4" w:space="0" w:color="auto"/>
            </w:tcBorders>
            <w:vAlign w:val="center"/>
          </w:tcPr>
          <w:p w:rsidR="00742DBB" w:rsidRPr="002D3387" w:rsidRDefault="00742DBB" w:rsidP="009B2FEC">
            <w:pPr>
              <w:rPr>
                <w:rFonts w:asciiTheme="minorHAnsi" w:hAnsiTheme="minorHAnsi"/>
                <w:sz w:val="22"/>
                <w:szCs w:val="22"/>
              </w:rPr>
            </w:pPr>
            <w:r w:rsidRPr="002D3387">
              <w:rPr>
                <w:rFonts w:asciiTheme="minorHAnsi" w:hAnsiTheme="minorHAnsi"/>
                <w:sz w:val="22"/>
                <w:szCs w:val="22"/>
              </w:rPr>
              <w:fldChar w:fldCharType="begin">
                <w:ffData>
                  <w:name w:val="Text3"/>
                  <w:enabled/>
                  <w:calcOnExit w:val="0"/>
                  <w:textInput/>
                </w:ffData>
              </w:fldChar>
            </w:r>
            <w:bookmarkStart w:id="3" w:name="Text3"/>
            <w:r w:rsidRPr="002D3387">
              <w:rPr>
                <w:rFonts w:asciiTheme="minorHAnsi" w:hAnsiTheme="minorHAnsi"/>
                <w:sz w:val="22"/>
                <w:szCs w:val="22"/>
              </w:rPr>
              <w:instrText xml:space="preserve"> FORMTEXT </w:instrText>
            </w:r>
            <w:r w:rsidRPr="002D3387">
              <w:rPr>
                <w:rFonts w:asciiTheme="minorHAnsi" w:hAnsiTheme="minorHAnsi"/>
                <w:sz w:val="22"/>
                <w:szCs w:val="22"/>
              </w:rPr>
            </w:r>
            <w:r w:rsidRPr="002D3387">
              <w:rPr>
                <w:rFonts w:asciiTheme="minorHAnsi" w:hAnsiTheme="minorHAnsi"/>
                <w:sz w:val="22"/>
                <w:szCs w:val="22"/>
              </w:rPr>
              <w:fldChar w:fldCharType="separate"/>
            </w:r>
            <w:r w:rsidRPr="002D3387">
              <w:rPr>
                <w:rFonts w:asciiTheme="minorHAnsi" w:hAnsiTheme="minorHAnsi"/>
                <w:noProof/>
                <w:sz w:val="22"/>
                <w:szCs w:val="22"/>
              </w:rPr>
              <w:t> </w:t>
            </w:r>
            <w:r w:rsidRPr="002D3387">
              <w:rPr>
                <w:rFonts w:asciiTheme="minorHAnsi" w:hAnsiTheme="minorHAnsi"/>
                <w:noProof/>
                <w:sz w:val="22"/>
                <w:szCs w:val="22"/>
              </w:rPr>
              <w:t> </w:t>
            </w:r>
            <w:r w:rsidRPr="002D3387">
              <w:rPr>
                <w:rFonts w:asciiTheme="minorHAnsi" w:hAnsiTheme="minorHAnsi"/>
                <w:noProof/>
                <w:sz w:val="22"/>
                <w:szCs w:val="22"/>
              </w:rPr>
              <w:t> </w:t>
            </w:r>
            <w:r w:rsidRPr="002D3387">
              <w:rPr>
                <w:rFonts w:asciiTheme="minorHAnsi" w:hAnsiTheme="minorHAnsi"/>
                <w:noProof/>
                <w:sz w:val="22"/>
                <w:szCs w:val="22"/>
              </w:rPr>
              <w:t> </w:t>
            </w:r>
            <w:r w:rsidRPr="002D3387">
              <w:rPr>
                <w:rFonts w:asciiTheme="minorHAnsi" w:hAnsiTheme="minorHAnsi"/>
                <w:noProof/>
                <w:sz w:val="22"/>
                <w:szCs w:val="22"/>
              </w:rPr>
              <w:t> </w:t>
            </w:r>
            <w:r w:rsidRPr="002D3387">
              <w:rPr>
                <w:rFonts w:asciiTheme="minorHAnsi" w:hAnsiTheme="minorHAnsi"/>
                <w:sz w:val="22"/>
                <w:szCs w:val="22"/>
              </w:rPr>
              <w:fldChar w:fldCharType="end"/>
            </w:r>
          </w:p>
        </w:tc>
        <w:bookmarkEnd w:id="3"/>
        <w:tc>
          <w:tcPr>
            <w:tcW w:w="5400" w:type="dxa"/>
            <w:tcBorders>
              <w:top w:val="single" w:sz="4" w:space="0" w:color="auto"/>
            </w:tcBorders>
            <w:vAlign w:val="center"/>
          </w:tcPr>
          <w:p w:rsidR="00742DBB" w:rsidRPr="002D3387" w:rsidRDefault="00742DBB" w:rsidP="009B2FEC">
            <w:pPr>
              <w:rPr>
                <w:rFonts w:asciiTheme="minorHAnsi" w:hAnsiTheme="minorHAnsi"/>
                <w:sz w:val="22"/>
                <w:szCs w:val="22"/>
              </w:rPr>
            </w:pPr>
            <w:r w:rsidRPr="002D3387">
              <w:rPr>
                <w:rFonts w:asciiTheme="minorHAnsi" w:hAnsiTheme="minorHAnsi"/>
                <w:sz w:val="22"/>
                <w:szCs w:val="22"/>
              </w:rPr>
              <w:fldChar w:fldCharType="begin">
                <w:ffData>
                  <w:name w:val="Text3"/>
                  <w:enabled/>
                  <w:calcOnExit w:val="0"/>
                  <w:textInput/>
                </w:ffData>
              </w:fldChar>
            </w:r>
            <w:r w:rsidRPr="002D3387">
              <w:rPr>
                <w:rFonts w:asciiTheme="minorHAnsi" w:hAnsiTheme="minorHAnsi"/>
                <w:sz w:val="22"/>
                <w:szCs w:val="22"/>
              </w:rPr>
              <w:instrText xml:space="preserve"> FORMTEXT </w:instrText>
            </w:r>
            <w:r w:rsidRPr="002D3387">
              <w:rPr>
                <w:rFonts w:asciiTheme="minorHAnsi" w:hAnsiTheme="minorHAnsi"/>
                <w:sz w:val="22"/>
                <w:szCs w:val="22"/>
              </w:rPr>
            </w:r>
            <w:r w:rsidRPr="002D3387">
              <w:rPr>
                <w:rFonts w:asciiTheme="minorHAnsi" w:hAnsiTheme="minorHAnsi"/>
                <w:sz w:val="22"/>
                <w:szCs w:val="22"/>
              </w:rPr>
              <w:fldChar w:fldCharType="separate"/>
            </w:r>
            <w:r w:rsidRPr="002D3387">
              <w:rPr>
                <w:rFonts w:asciiTheme="minorHAnsi" w:hAnsiTheme="minorHAnsi"/>
                <w:noProof/>
                <w:sz w:val="22"/>
                <w:szCs w:val="22"/>
              </w:rPr>
              <w:t> </w:t>
            </w:r>
            <w:r w:rsidRPr="002D3387">
              <w:rPr>
                <w:rFonts w:asciiTheme="minorHAnsi" w:hAnsiTheme="minorHAnsi"/>
                <w:noProof/>
                <w:sz w:val="22"/>
                <w:szCs w:val="22"/>
              </w:rPr>
              <w:t> </w:t>
            </w:r>
            <w:r w:rsidRPr="002D3387">
              <w:rPr>
                <w:rFonts w:asciiTheme="minorHAnsi" w:hAnsiTheme="minorHAnsi"/>
                <w:noProof/>
                <w:sz w:val="22"/>
                <w:szCs w:val="22"/>
              </w:rPr>
              <w:t> </w:t>
            </w:r>
            <w:r w:rsidRPr="002D3387">
              <w:rPr>
                <w:rFonts w:asciiTheme="minorHAnsi" w:hAnsiTheme="minorHAnsi"/>
                <w:noProof/>
                <w:sz w:val="22"/>
                <w:szCs w:val="22"/>
              </w:rPr>
              <w:t> </w:t>
            </w:r>
            <w:r w:rsidRPr="002D3387">
              <w:rPr>
                <w:rFonts w:asciiTheme="minorHAnsi" w:hAnsiTheme="minorHAnsi"/>
                <w:noProof/>
                <w:sz w:val="22"/>
                <w:szCs w:val="22"/>
              </w:rPr>
              <w:t> </w:t>
            </w:r>
            <w:r w:rsidRPr="002D3387">
              <w:rPr>
                <w:rFonts w:asciiTheme="minorHAnsi" w:hAnsiTheme="minorHAnsi"/>
                <w:sz w:val="22"/>
                <w:szCs w:val="22"/>
              </w:rPr>
              <w:fldChar w:fldCharType="end"/>
            </w:r>
          </w:p>
        </w:tc>
      </w:tr>
      <w:tr w:rsidR="00742DBB" w:rsidTr="002D3387">
        <w:trPr>
          <w:trHeight w:val="20"/>
        </w:trPr>
        <w:tc>
          <w:tcPr>
            <w:tcW w:w="5400" w:type="dxa"/>
            <w:tcBorders>
              <w:top w:val="single" w:sz="4" w:space="0" w:color="auto"/>
            </w:tcBorders>
            <w:shd w:val="clear" w:color="auto" w:fill="D9D9D9" w:themeFill="background1" w:themeFillShade="D9"/>
            <w:vAlign w:val="center"/>
          </w:tcPr>
          <w:p w:rsidR="00742DBB" w:rsidRPr="002D3387" w:rsidRDefault="00742DBB" w:rsidP="00742DBB">
            <w:pPr>
              <w:rPr>
                <w:rFonts w:asciiTheme="minorHAnsi" w:hAnsiTheme="minorHAnsi"/>
                <w:sz w:val="26"/>
                <w:szCs w:val="26"/>
              </w:rPr>
            </w:pPr>
            <w:r w:rsidRPr="002D3387">
              <w:rPr>
                <w:rFonts w:ascii="Franklin Gothic Demi Cond" w:hAnsi="Franklin Gothic Demi Cond"/>
                <w:sz w:val="26"/>
                <w:szCs w:val="26"/>
              </w:rPr>
              <w:t>Major</w:t>
            </w:r>
          </w:p>
        </w:tc>
        <w:tc>
          <w:tcPr>
            <w:tcW w:w="5400" w:type="dxa"/>
            <w:tcBorders>
              <w:top w:val="single" w:sz="4" w:space="0" w:color="auto"/>
            </w:tcBorders>
            <w:shd w:val="clear" w:color="auto" w:fill="D9D9D9" w:themeFill="background1" w:themeFillShade="D9"/>
            <w:vAlign w:val="center"/>
          </w:tcPr>
          <w:p w:rsidR="00742DBB" w:rsidRPr="002D3387" w:rsidRDefault="00742DBB" w:rsidP="00742DBB">
            <w:pPr>
              <w:rPr>
                <w:rFonts w:asciiTheme="minorHAnsi" w:hAnsiTheme="minorHAnsi"/>
                <w:sz w:val="26"/>
                <w:szCs w:val="26"/>
              </w:rPr>
            </w:pPr>
            <w:r w:rsidRPr="002D3387">
              <w:rPr>
                <w:rFonts w:ascii="Franklin Gothic Demi Cond" w:hAnsi="Franklin Gothic Demi Cond"/>
                <w:sz w:val="26"/>
                <w:szCs w:val="26"/>
              </w:rPr>
              <w:t>GPA</w:t>
            </w:r>
          </w:p>
        </w:tc>
      </w:tr>
      <w:tr w:rsidR="00742DBB" w:rsidTr="00C644E4">
        <w:trPr>
          <w:trHeight w:val="432"/>
        </w:trPr>
        <w:tc>
          <w:tcPr>
            <w:tcW w:w="5400" w:type="dxa"/>
            <w:tcBorders>
              <w:top w:val="single" w:sz="4" w:space="0" w:color="auto"/>
            </w:tcBorders>
            <w:shd w:val="clear" w:color="auto" w:fill="auto"/>
            <w:vAlign w:val="center"/>
          </w:tcPr>
          <w:p w:rsidR="00742DBB" w:rsidRPr="002D3387" w:rsidRDefault="00742DBB" w:rsidP="00742DBB">
            <w:pPr>
              <w:rPr>
                <w:rFonts w:asciiTheme="minorHAnsi" w:hAnsiTheme="minorHAnsi"/>
                <w:sz w:val="22"/>
                <w:szCs w:val="22"/>
              </w:rPr>
            </w:pPr>
            <w:r w:rsidRPr="002D3387">
              <w:rPr>
                <w:rFonts w:asciiTheme="minorHAnsi" w:hAnsiTheme="minorHAnsi"/>
                <w:sz w:val="22"/>
                <w:szCs w:val="22"/>
              </w:rPr>
              <w:fldChar w:fldCharType="begin">
                <w:ffData>
                  <w:name w:val="Text4"/>
                  <w:enabled/>
                  <w:calcOnExit w:val="0"/>
                  <w:textInput/>
                </w:ffData>
              </w:fldChar>
            </w:r>
            <w:bookmarkStart w:id="4" w:name="Text4"/>
            <w:r w:rsidRPr="002D3387">
              <w:rPr>
                <w:rFonts w:asciiTheme="minorHAnsi" w:hAnsiTheme="minorHAnsi"/>
                <w:sz w:val="22"/>
                <w:szCs w:val="22"/>
              </w:rPr>
              <w:instrText xml:space="preserve"> FORMTEXT </w:instrText>
            </w:r>
            <w:r w:rsidRPr="002D3387">
              <w:rPr>
                <w:rFonts w:asciiTheme="minorHAnsi" w:hAnsiTheme="minorHAnsi"/>
                <w:sz w:val="22"/>
                <w:szCs w:val="22"/>
              </w:rPr>
            </w:r>
            <w:r w:rsidRPr="002D3387">
              <w:rPr>
                <w:rFonts w:asciiTheme="minorHAnsi" w:hAnsiTheme="minorHAnsi"/>
                <w:sz w:val="22"/>
                <w:szCs w:val="22"/>
              </w:rPr>
              <w:fldChar w:fldCharType="separate"/>
            </w:r>
            <w:r w:rsidRPr="002D3387">
              <w:rPr>
                <w:rFonts w:asciiTheme="minorHAnsi" w:hAnsiTheme="minorHAnsi"/>
                <w:noProof/>
                <w:sz w:val="22"/>
                <w:szCs w:val="22"/>
              </w:rPr>
              <w:t> </w:t>
            </w:r>
            <w:r w:rsidRPr="002D3387">
              <w:rPr>
                <w:rFonts w:asciiTheme="minorHAnsi" w:hAnsiTheme="minorHAnsi"/>
                <w:noProof/>
                <w:sz w:val="22"/>
                <w:szCs w:val="22"/>
              </w:rPr>
              <w:t> </w:t>
            </w:r>
            <w:r w:rsidRPr="002D3387">
              <w:rPr>
                <w:rFonts w:asciiTheme="minorHAnsi" w:hAnsiTheme="minorHAnsi"/>
                <w:noProof/>
                <w:sz w:val="22"/>
                <w:szCs w:val="22"/>
              </w:rPr>
              <w:t> </w:t>
            </w:r>
            <w:r w:rsidRPr="002D3387">
              <w:rPr>
                <w:rFonts w:asciiTheme="minorHAnsi" w:hAnsiTheme="minorHAnsi"/>
                <w:noProof/>
                <w:sz w:val="22"/>
                <w:szCs w:val="22"/>
              </w:rPr>
              <w:t> </w:t>
            </w:r>
            <w:r w:rsidRPr="002D3387">
              <w:rPr>
                <w:rFonts w:asciiTheme="minorHAnsi" w:hAnsiTheme="minorHAnsi"/>
                <w:noProof/>
                <w:sz w:val="22"/>
                <w:szCs w:val="22"/>
              </w:rPr>
              <w:t> </w:t>
            </w:r>
            <w:r w:rsidRPr="002D3387">
              <w:rPr>
                <w:rFonts w:asciiTheme="minorHAnsi" w:hAnsiTheme="minorHAnsi"/>
                <w:sz w:val="22"/>
                <w:szCs w:val="22"/>
              </w:rPr>
              <w:fldChar w:fldCharType="end"/>
            </w:r>
            <w:bookmarkEnd w:id="4"/>
          </w:p>
        </w:tc>
        <w:tc>
          <w:tcPr>
            <w:tcW w:w="5400" w:type="dxa"/>
            <w:tcBorders>
              <w:top w:val="single" w:sz="4" w:space="0" w:color="auto"/>
            </w:tcBorders>
            <w:shd w:val="clear" w:color="auto" w:fill="auto"/>
            <w:vAlign w:val="center"/>
          </w:tcPr>
          <w:p w:rsidR="00742DBB" w:rsidRPr="002D3387" w:rsidRDefault="00742DBB" w:rsidP="009B2FEC">
            <w:pPr>
              <w:rPr>
                <w:rFonts w:asciiTheme="minorHAnsi" w:hAnsiTheme="minorHAnsi"/>
                <w:sz w:val="22"/>
                <w:szCs w:val="22"/>
              </w:rPr>
            </w:pPr>
            <w:r w:rsidRPr="002D3387">
              <w:rPr>
                <w:rFonts w:asciiTheme="minorHAnsi" w:hAnsiTheme="minorHAnsi"/>
                <w:sz w:val="22"/>
                <w:szCs w:val="22"/>
              </w:rPr>
              <w:fldChar w:fldCharType="begin">
                <w:ffData>
                  <w:name w:val="Text5"/>
                  <w:enabled/>
                  <w:calcOnExit w:val="0"/>
                  <w:textInput/>
                </w:ffData>
              </w:fldChar>
            </w:r>
            <w:bookmarkStart w:id="5" w:name="Text5"/>
            <w:r w:rsidRPr="002D3387">
              <w:rPr>
                <w:rFonts w:asciiTheme="minorHAnsi" w:hAnsiTheme="minorHAnsi"/>
                <w:sz w:val="22"/>
                <w:szCs w:val="22"/>
              </w:rPr>
              <w:instrText xml:space="preserve"> FORMTEXT </w:instrText>
            </w:r>
            <w:r w:rsidRPr="002D3387">
              <w:rPr>
                <w:rFonts w:asciiTheme="minorHAnsi" w:hAnsiTheme="minorHAnsi"/>
                <w:sz w:val="22"/>
                <w:szCs w:val="22"/>
              </w:rPr>
            </w:r>
            <w:r w:rsidRPr="002D3387">
              <w:rPr>
                <w:rFonts w:asciiTheme="minorHAnsi" w:hAnsiTheme="minorHAnsi"/>
                <w:sz w:val="22"/>
                <w:szCs w:val="22"/>
              </w:rPr>
              <w:fldChar w:fldCharType="separate"/>
            </w:r>
            <w:r w:rsidRPr="002D3387">
              <w:rPr>
                <w:rFonts w:asciiTheme="minorHAnsi" w:hAnsiTheme="minorHAnsi"/>
                <w:noProof/>
                <w:sz w:val="22"/>
                <w:szCs w:val="22"/>
              </w:rPr>
              <w:t> </w:t>
            </w:r>
            <w:r w:rsidRPr="002D3387">
              <w:rPr>
                <w:rFonts w:asciiTheme="minorHAnsi" w:hAnsiTheme="minorHAnsi"/>
                <w:noProof/>
                <w:sz w:val="22"/>
                <w:szCs w:val="22"/>
              </w:rPr>
              <w:t> </w:t>
            </w:r>
            <w:r w:rsidRPr="002D3387">
              <w:rPr>
                <w:rFonts w:asciiTheme="minorHAnsi" w:hAnsiTheme="minorHAnsi"/>
                <w:noProof/>
                <w:sz w:val="22"/>
                <w:szCs w:val="22"/>
              </w:rPr>
              <w:t> </w:t>
            </w:r>
            <w:r w:rsidRPr="002D3387">
              <w:rPr>
                <w:rFonts w:asciiTheme="minorHAnsi" w:hAnsiTheme="minorHAnsi"/>
                <w:noProof/>
                <w:sz w:val="22"/>
                <w:szCs w:val="22"/>
              </w:rPr>
              <w:t> </w:t>
            </w:r>
            <w:r w:rsidRPr="002D3387">
              <w:rPr>
                <w:rFonts w:asciiTheme="minorHAnsi" w:hAnsiTheme="minorHAnsi"/>
                <w:noProof/>
                <w:sz w:val="22"/>
                <w:szCs w:val="22"/>
              </w:rPr>
              <w:t> </w:t>
            </w:r>
            <w:r w:rsidRPr="002D3387">
              <w:rPr>
                <w:rFonts w:asciiTheme="minorHAnsi" w:hAnsiTheme="minorHAnsi"/>
                <w:sz w:val="22"/>
                <w:szCs w:val="22"/>
              </w:rPr>
              <w:fldChar w:fldCharType="end"/>
            </w:r>
            <w:bookmarkEnd w:id="5"/>
          </w:p>
        </w:tc>
      </w:tr>
      <w:tr w:rsidR="00742DBB" w:rsidTr="002D3387">
        <w:trPr>
          <w:trHeight w:val="20"/>
        </w:trPr>
        <w:tc>
          <w:tcPr>
            <w:tcW w:w="10800" w:type="dxa"/>
            <w:gridSpan w:val="2"/>
            <w:tcBorders>
              <w:top w:val="single" w:sz="4" w:space="0" w:color="auto"/>
            </w:tcBorders>
            <w:shd w:val="clear" w:color="auto" w:fill="D9D9D9" w:themeFill="background1" w:themeFillShade="D9"/>
            <w:vAlign w:val="center"/>
          </w:tcPr>
          <w:p w:rsidR="00742DBB" w:rsidRPr="002D3387" w:rsidRDefault="00742DBB" w:rsidP="00742DBB">
            <w:pPr>
              <w:rPr>
                <w:rFonts w:asciiTheme="minorHAnsi" w:hAnsiTheme="minorHAnsi"/>
                <w:sz w:val="26"/>
                <w:szCs w:val="26"/>
              </w:rPr>
            </w:pPr>
            <w:r w:rsidRPr="002D3387">
              <w:rPr>
                <w:rFonts w:ascii="Franklin Gothic Demi Cond" w:hAnsi="Franklin Gothic Demi Cond"/>
                <w:sz w:val="26"/>
                <w:szCs w:val="26"/>
              </w:rPr>
              <w:t>Anticipated Graduation Date</w:t>
            </w:r>
          </w:p>
        </w:tc>
      </w:tr>
      <w:tr w:rsidR="00742DBB" w:rsidTr="00C644E4">
        <w:trPr>
          <w:trHeight w:val="432"/>
        </w:trPr>
        <w:tc>
          <w:tcPr>
            <w:tcW w:w="10800" w:type="dxa"/>
            <w:gridSpan w:val="2"/>
            <w:tcBorders>
              <w:top w:val="single" w:sz="4" w:space="0" w:color="auto"/>
            </w:tcBorders>
            <w:shd w:val="clear" w:color="auto" w:fill="auto"/>
            <w:vAlign w:val="center"/>
          </w:tcPr>
          <w:p w:rsidR="00742DBB" w:rsidRPr="002D3387" w:rsidRDefault="00742DBB" w:rsidP="00742DBB">
            <w:pPr>
              <w:rPr>
                <w:rFonts w:asciiTheme="minorHAnsi" w:hAnsiTheme="minorHAnsi"/>
                <w:sz w:val="26"/>
                <w:szCs w:val="26"/>
              </w:rPr>
            </w:pPr>
            <w:r w:rsidRPr="002D3387">
              <w:rPr>
                <w:rFonts w:asciiTheme="minorHAnsi" w:hAnsiTheme="minorHAnsi"/>
                <w:sz w:val="22"/>
                <w:szCs w:val="26"/>
              </w:rPr>
              <w:fldChar w:fldCharType="begin">
                <w:ffData>
                  <w:name w:val="Text6"/>
                  <w:enabled/>
                  <w:calcOnExit w:val="0"/>
                  <w:textInput/>
                </w:ffData>
              </w:fldChar>
            </w:r>
            <w:bookmarkStart w:id="6" w:name="Text6"/>
            <w:r w:rsidRPr="002D3387">
              <w:rPr>
                <w:rFonts w:asciiTheme="minorHAnsi" w:hAnsiTheme="minorHAnsi"/>
                <w:sz w:val="22"/>
                <w:szCs w:val="26"/>
              </w:rPr>
              <w:instrText xml:space="preserve"> FORMTEXT </w:instrText>
            </w:r>
            <w:r w:rsidRPr="002D3387">
              <w:rPr>
                <w:rFonts w:asciiTheme="minorHAnsi" w:hAnsiTheme="minorHAnsi"/>
                <w:sz w:val="22"/>
                <w:szCs w:val="26"/>
              </w:rPr>
            </w:r>
            <w:r w:rsidRPr="002D3387">
              <w:rPr>
                <w:rFonts w:asciiTheme="minorHAnsi" w:hAnsiTheme="minorHAnsi"/>
                <w:sz w:val="22"/>
                <w:szCs w:val="26"/>
              </w:rPr>
              <w:fldChar w:fldCharType="separate"/>
            </w:r>
            <w:r w:rsidRPr="002D3387">
              <w:rPr>
                <w:rFonts w:asciiTheme="minorHAnsi" w:hAnsiTheme="minorHAnsi"/>
                <w:noProof/>
                <w:sz w:val="22"/>
                <w:szCs w:val="26"/>
              </w:rPr>
              <w:t> </w:t>
            </w:r>
            <w:r w:rsidRPr="002D3387">
              <w:rPr>
                <w:rFonts w:asciiTheme="minorHAnsi" w:hAnsiTheme="minorHAnsi"/>
                <w:noProof/>
                <w:sz w:val="22"/>
                <w:szCs w:val="26"/>
              </w:rPr>
              <w:t> </w:t>
            </w:r>
            <w:r w:rsidRPr="002D3387">
              <w:rPr>
                <w:rFonts w:asciiTheme="minorHAnsi" w:hAnsiTheme="minorHAnsi"/>
                <w:noProof/>
                <w:sz w:val="22"/>
                <w:szCs w:val="26"/>
              </w:rPr>
              <w:t> </w:t>
            </w:r>
            <w:r w:rsidRPr="002D3387">
              <w:rPr>
                <w:rFonts w:asciiTheme="minorHAnsi" w:hAnsiTheme="minorHAnsi"/>
                <w:noProof/>
                <w:sz w:val="22"/>
                <w:szCs w:val="26"/>
              </w:rPr>
              <w:t> </w:t>
            </w:r>
            <w:r w:rsidRPr="002D3387">
              <w:rPr>
                <w:rFonts w:asciiTheme="minorHAnsi" w:hAnsiTheme="minorHAnsi"/>
                <w:noProof/>
                <w:sz w:val="22"/>
                <w:szCs w:val="26"/>
              </w:rPr>
              <w:t> </w:t>
            </w:r>
            <w:r w:rsidRPr="002D3387">
              <w:rPr>
                <w:rFonts w:asciiTheme="minorHAnsi" w:hAnsiTheme="minorHAnsi"/>
                <w:sz w:val="22"/>
                <w:szCs w:val="26"/>
              </w:rPr>
              <w:fldChar w:fldCharType="end"/>
            </w:r>
            <w:bookmarkEnd w:id="6"/>
          </w:p>
        </w:tc>
      </w:tr>
      <w:tr w:rsidR="001D1E4C" w:rsidTr="002D3387">
        <w:trPr>
          <w:trHeight w:val="20"/>
        </w:trPr>
        <w:tc>
          <w:tcPr>
            <w:tcW w:w="10800" w:type="dxa"/>
            <w:gridSpan w:val="2"/>
            <w:tcBorders>
              <w:top w:val="single" w:sz="4" w:space="0" w:color="auto"/>
            </w:tcBorders>
            <w:shd w:val="clear" w:color="auto" w:fill="D9D9D9" w:themeFill="background1" w:themeFillShade="D9"/>
            <w:vAlign w:val="bottom"/>
          </w:tcPr>
          <w:p w:rsidR="001D1E4C" w:rsidRPr="002D3387" w:rsidRDefault="001D1E4C" w:rsidP="00682F1E">
            <w:pPr>
              <w:rPr>
                <w:rFonts w:asciiTheme="minorHAnsi" w:hAnsiTheme="minorHAnsi"/>
                <w:sz w:val="26"/>
                <w:szCs w:val="26"/>
              </w:rPr>
            </w:pPr>
            <w:r>
              <w:rPr>
                <w:rFonts w:ascii="Franklin Gothic Demi Cond" w:hAnsi="Franklin Gothic Demi Cond"/>
                <w:sz w:val="26"/>
                <w:szCs w:val="26"/>
              </w:rPr>
              <w:t xml:space="preserve">1.  </w:t>
            </w:r>
            <w:r w:rsidRPr="002D3387">
              <w:rPr>
                <w:rFonts w:ascii="Franklin Gothic Demi Cond" w:hAnsi="Franklin Gothic Demi Cond"/>
                <w:sz w:val="26"/>
                <w:szCs w:val="26"/>
              </w:rPr>
              <w:t>Please write a statement that addresses your interest in this position</w:t>
            </w:r>
            <w:r w:rsidR="00C644E4">
              <w:rPr>
                <w:rFonts w:ascii="Franklin Gothic Demi Cond" w:hAnsi="Franklin Gothic Demi Cond"/>
                <w:sz w:val="26"/>
                <w:szCs w:val="26"/>
              </w:rPr>
              <w:t>.</w:t>
            </w:r>
          </w:p>
        </w:tc>
      </w:tr>
      <w:tr w:rsidR="001D1E4C" w:rsidTr="001D1E4C">
        <w:trPr>
          <w:trHeight w:val="20"/>
        </w:trPr>
        <w:tc>
          <w:tcPr>
            <w:tcW w:w="10800" w:type="dxa"/>
            <w:gridSpan w:val="2"/>
            <w:tcBorders>
              <w:top w:val="single" w:sz="4" w:space="0" w:color="auto"/>
            </w:tcBorders>
            <w:shd w:val="clear" w:color="auto" w:fill="auto"/>
            <w:vAlign w:val="bottom"/>
          </w:tcPr>
          <w:p w:rsidR="00C644E4" w:rsidRPr="002D3387" w:rsidRDefault="00C644E4" w:rsidP="00C644E4">
            <w:pPr>
              <w:rPr>
                <w:rFonts w:asciiTheme="minorHAnsi" w:hAnsiTheme="minorHAnsi"/>
                <w:sz w:val="22"/>
                <w:szCs w:val="22"/>
              </w:rPr>
            </w:pPr>
            <w:r w:rsidRPr="002D3387">
              <w:rPr>
                <w:rFonts w:asciiTheme="minorHAnsi" w:hAnsiTheme="minorHAnsi"/>
                <w:sz w:val="22"/>
                <w:szCs w:val="22"/>
              </w:rPr>
              <w:fldChar w:fldCharType="begin">
                <w:ffData>
                  <w:name w:val="Text8"/>
                  <w:enabled/>
                  <w:calcOnExit w:val="0"/>
                  <w:textInput/>
                </w:ffData>
              </w:fldChar>
            </w:r>
            <w:r w:rsidRPr="002D3387">
              <w:rPr>
                <w:rFonts w:asciiTheme="minorHAnsi" w:hAnsiTheme="minorHAnsi"/>
                <w:sz w:val="22"/>
                <w:szCs w:val="22"/>
              </w:rPr>
              <w:instrText xml:space="preserve"> FORMTEXT </w:instrText>
            </w:r>
            <w:r w:rsidRPr="002D3387">
              <w:rPr>
                <w:rFonts w:asciiTheme="minorHAnsi" w:hAnsiTheme="minorHAnsi"/>
                <w:sz w:val="22"/>
                <w:szCs w:val="22"/>
              </w:rPr>
            </w:r>
            <w:r w:rsidRPr="002D3387">
              <w:rPr>
                <w:rFonts w:asciiTheme="minorHAnsi" w:hAnsiTheme="minorHAnsi"/>
                <w:sz w:val="22"/>
                <w:szCs w:val="22"/>
              </w:rPr>
              <w:fldChar w:fldCharType="separate"/>
            </w:r>
            <w:r w:rsidRPr="002D3387">
              <w:rPr>
                <w:rFonts w:asciiTheme="minorHAnsi" w:hAnsiTheme="minorHAnsi"/>
                <w:noProof/>
                <w:sz w:val="22"/>
                <w:szCs w:val="22"/>
              </w:rPr>
              <w:t> </w:t>
            </w:r>
            <w:r w:rsidRPr="002D3387">
              <w:rPr>
                <w:rFonts w:asciiTheme="minorHAnsi" w:hAnsiTheme="minorHAnsi"/>
                <w:noProof/>
                <w:sz w:val="22"/>
                <w:szCs w:val="22"/>
              </w:rPr>
              <w:t> </w:t>
            </w:r>
            <w:r w:rsidRPr="002D3387">
              <w:rPr>
                <w:rFonts w:asciiTheme="minorHAnsi" w:hAnsiTheme="minorHAnsi"/>
                <w:noProof/>
                <w:sz w:val="22"/>
                <w:szCs w:val="22"/>
              </w:rPr>
              <w:t> </w:t>
            </w:r>
            <w:r w:rsidRPr="002D3387">
              <w:rPr>
                <w:rFonts w:asciiTheme="minorHAnsi" w:hAnsiTheme="minorHAnsi"/>
                <w:noProof/>
                <w:sz w:val="22"/>
                <w:szCs w:val="22"/>
              </w:rPr>
              <w:t> </w:t>
            </w:r>
            <w:r w:rsidRPr="002D3387">
              <w:rPr>
                <w:rFonts w:asciiTheme="minorHAnsi" w:hAnsiTheme="minorHAnsi"/>
                <w:noProof/>
                <w:sz w:val="22"/>
                <w:szCs w:val="22"/>
              </w:rPr>
              <w:t> </w:t>
            </w:r>
            <w:r w:rsidRPr="002D3387">
              <w:rPr>
                <w:rFonts w:asciiTheme="minorHAnsi" w:hAnsiTheme="minorHAnsi"/>
                <w:sz w:val="22"/>
                <w:szCs w:val="22"/>
              </w:rPr>
              <w:fldChar w:fldCharType="end"/>
            </w:r>
          </w:p>
          <w:p w:rsidR="001D1E4C" w:rsidRPr="001D1E4C" w:rsidRDefault="001D1E4C" w:rsidP="003F11DD">
            <w:pPr>
              <w:rPr>
                <w:rFonts w:asciiTheme="minorHAnsi" w:hAnsiTheme="minorHAnsi"/>
                <w:sz w:val="22"/>
                <w:szCs w:val="22"/>
              </w:rPr>
            </w:pPr>
          </w:p>
          <w:p w:rsidR="001D1E4C" w:rsidRPr="001D1E4C" w:rsidRDefault="001D1E4C" w:rsidP="003F11DD">
            <w:pPr>
              <w:rPr>
                <w:rFonts w:asciiTheme="minorHAnsi" w:hAnsiTheme="minorHAnsi"/>
                <w:sz w:val="22"/>
                <w:szCs w:val="22"/>
              </w:rPr>
            </w:pPr>
          </w:p>
          <w:p w:rsidR="001D1E4C" w:rsidRPr="001D1E4C" w:rsidRDefault="001D1E4C" w:rsidP="003F11DD">
            <w:pPr>
              <w:rPr>
                <w:rFonts w:asciiTheme="minorHAnsi" w:hAnsiTheme="minorHAnsi"/>
                <w:sz w:val="22"/>
                <w:szCs w:val="22"/>
              </w:rPr>
            </w:pPr>
          </w:p>
          <w:p w:rsidR="001D1E4C" w:rsidRDefault="001D1E4C" w:rsidP="003F11DD">
            <w:pPr>
              <w:rPr>
                <w:rFonts w:asciiTheme="minorHAnsi" w:hAnsiTheme="minorHAnsi"/>
                <w:sz w:val="22"/>
                <w:szCs w:val="22"/>
              </w:rPr>
            </w:pPr>
          </w:p>
          <w:p w:rsidR="00C644E4" w:rsidRPr="001D1E4C" w:rsidRDefault="00C644E4" w:rsidP="003F11DD">
            <w:pPr>
              <w:rPr>
                <w:rFonts w:asciiTheme="minorHAnsi" w:hAnsiTheme="minorHAnsi"/>
                <w:sz w:val="22"/>
                <w:szCs w:val="22"/>
              </w:rPr>
            </w:pPr>
          </w:p>
          <w:p w:rsidR="001D1E4C" w:rsidRPr="001D1E4C" w:rsidRDefault="001D1E4C" w:rsidP="003F11DD">
            <w:pPr>
              <w:rPr>
                <w:rFonts w:asciiTheme="minorHAnsi" w:hAnsiTheme="minorHAnsi"/>
                <w:sz w:val="22"/>
                <w:szCs w:val="22"/>
              </w:rPr>
            </w:pPr>
          </w:p>
          <w:p w:rsidR="001D1E4C" w:rsidRPr="001D1E4C" w:rsidRDefault="001D1E4C" w:rsidP="003F11DD">
            <w:pPr>
              <w:rPr>
                <w:rFonts w:ascii="Franklin Gothic Demi Cond" w:hAnsi="Franklin Gothic Demi Cond"/>
                <w:szCs w:val="26"/>
              </w:rPr>
            </w:pPr>
          </w:p>
        </w:tc>
      </w:tr>
      <w:tr w:rsidR="001D1E4C" w:rsidTr="002D3387">
        <w:trPr>
          <w:trHeight w:val="20"/>
        </w:trPr>
        <w:tc>
          <w:tcPr>
            <w:tcW w:w="10800" w:type="dxa"/>
            <w:gridSpan w:val="2"/>
            <w:tcBorders>
              <w:top w:val="single" w:sz="4" w:space="0" w:color="auto"/>
            </w:tcBorders>
            <w:shd w:val="clear" w:color="auto" w:fill="D9D9D9" w:themeFill="background1" w:themeFillShade="D9"/>
            <w:vAlign w:val="bottom"/>
          </w:tcPr>
          <w:p w:rsidR="001D1E4C" w:rsidRPr="002D3387" w:rsidRDefault="00C644E4" w:rsidP="003F11DD">
            <w:pPr>
              <w:rPr>
                <w:rFonts w:asciiTheme="minorHAnsi" w:hAnsiTheme="minorHAnsi"/>
                <w:sz w:val="26"/>
                <w:szCs w:val="26"/>
              </w:rPr>
            </w:pPr>
            <w:r>
              <w:rPr>
                <w:rFonts w:ascii="Franklin Gothic Demi Cond" w:hAnsi="Franklin Gothic Demi Cond"/>
                <w:sz w:val="26"/>
                <w:szCs w:val="26"/>
              </w:rPr>
              <w:t xml:space="preserve">2.  </w:t>
            </w:r>
            <w:r w:rsidR="001D1E4C" w:rsidRPr="002D3387">
              <w:rPr>
                <w:rFonts w:ascii="Franklin Gothic Demi Cond" w:hAnsi="Franklin Gothic Demi Cond"/>
                <w:sz w:val="26"/>
                <w:szCs w:val="26"/>
              </w:rPr>
              <w:t>Please write a statement that addresses your ability to serve in this position</w:t>
            </w:r>
            <w:r w:rsidR="001D1E4C">
              <w:rPr>
                <w:rFonts w:ascii="Franklin Gothic Demi Cond" w:hAnsi="Franklin Gothic Demi Cond"/>
                <w:sz w:val="26"/>
                <w:szCs w:val="26"/>
              </w:rPr>
              <w:t>.</w:t>
            </w:r>
          </w:p>
        </w:tc>
      </w:tr>
      <w:tr w:rsidR="001D1E4C" w:rsidTr="009B2FEC">
        <w:trPr>
          <w:trHeight w:val="432"/>
        </w:trPr>
        <w:tc>
          <w:tcPr>
            <w:tcW w:w="10800" w:type="dxa"/>
            <w:gridSpan w:val="2"/>
            <w:vAlign w:val="center"/>
          </w:tcPr>
          <w:p w:rsidR="001D1E4C" w:rsidRPr="002D3387" w:rsidRDefault="001D1E4C" w:rsidP="009B2FEC">
            <w:pPr>
              <w:rPr>
                <w:rFonts w:asciiTheme="minorHAnsi" w:hAnsiTheme="minorHAnsi"/>
                <w:sz w:val="22"/>
                <w:szCs w:val="22"/>
              </w:rPr>
            </w:pPr>
            <w:r w:rsidRPr="002D3387">
              <w:rPr>
                <w:rFonts w:asciiTheme="minorHAnsi" w:hAnsiTheme="minorHAnsi"/>
                <w:sz w:val="22"/>
                <w:szCs w:val="22"/>
              </w:rPr>
              <w:fldChar w:fldCharType="begin">
                <w:ffData>
                  <w:name w:val="Text8"/>
                  <w:enabled/>
                  <w:calcOnExit w:val="0"/>
                  <w:textInput/>
                </w:ffData>
              </w:fldChar>
            </w:r>
            <w:bookmarkStart w:id="7" w:name="Text8"/>
            <w:r w:rsidRPr="002D3387">
              <w:rPr>
                <w:rFonts w:asciiTheme="minorHAnsi" w:hAnsiTheme="minorHAnsi"/>
                <w:sz w:val="22"/>
                <w:szCs w:val="22"/>
              </w:rPr>
              <w:instrText xml:space="preserve"> FORMTEXT </w:instrText>
            </w:r>
            <w:r w:rsidRPr="002D3387">
              <w:rPr>
                <w:rFonts w:asciiTheme="minorHAnsi" w:hAnsiTheme="minorHAnsi"/>
                <w:sz w:val="22"/>
                <w:szCs w:val="22"/>
              </w:rPr>
            </w:r>
            <w:r w:rsidRPr="002D3387">
              <w:rPr>
                <w:rFonts w:asciiTheme="minorHAnsi" w:hAnsiTheme="minorHAnsi"/>
                <w:sz w:val="22"/>
                <w:szCs w:val="22"/>
              </w:rPr>
              <w:fldChar w:fldCharType="separate"/>
            </w:r>
            <w:r w:rsidRPr="002D3387">
              <w:rPr>
                <w:rFonts w:asciiTheme="minorHAnsi" w:hAnsiTheme="minorHAnsi"/>
                <w:noProof/>
                <w:sz w:val="22"/>
                <w:szCs w:val="22"/>
              </w:rPr>
              <w:t> </w:t>
            </w:r>
            <w:r w:rsidRPr="002D3387">
              <w:rPr>
                <w:rFonts w:asciiTheme="minorHAnsi" w:hAnsiTheme="minorHAnsi"/>
                <w:noProof/>
                <w:sz w:val="22"/>
                <w:szCs w:val="22"/>
              </w:rPr>
              <w:t> </w:t>
            </w:r>
            <w:r w:rsidRPr="002D3387">
              <w:rPr>
                <w:rFonts w:asciiTheme="minorHAnsi" w:hAnsiTheme="minorHAnsi"/>
                <w:noProof/>
                <w:sz w:val="22"/>
                <w:szCs w:val="22"/>
              </w:rPr>
              <w:t> </w:t>
            </w:r>
            <w:r w:rsidRPr="002D3387">
              <w:rPr>
                <w:rFonts w:asciiTheme="minorHAnsi" w:hAnsiTheme="minorHAnsi"/>
                <w:noProof/>
                <w:sz w:val="22"/>
                <w:szCs w:val="22"/>
              </w:rPr>
              <w:t> </w:t>
            </w:r>
            <w:r w:rsidRPr="002D3387">
              <w:rPr>
                <w:rFonts w:asciiTheme="minorHAnsi" w:hAnsiTheme="minorHAnsi"/>
                <w:noProof/>
                <w:sz w:val="22"/>
                <w:szCs w:val="22"/>
              </w:rPr>
              <w:t> </w:t>
            </w:r>
            <w:r w:rsidRPr="002D3387">
              <w:rPr>
                <w:rFonts w:asciiTheme="minorHAnsi" w:hAnsiTheme="minorHAnsi"/>
                <w:sz w:val="22"/>
                <w:szCs w:val="22"/>
              </w:rPr>
              <w:fldChar w:fldCharType="end"/>
            </w:r>
            <w:bookmarkEnd w:id="7"/>
          </w:p>
          <w:p w:rsidR="001D1E4C" w:rsidRPr="002D3387" w:rsidRDefault="001D1E4C" w:rsidP="009B2FEC">
            <w:pPr>
              <w:rPr>
                <w:rFonts w:asciiTheme="minorHAnsi" w:hAnsiTheme="minorHAnsi"/>
                <w:sz w:val="22"/>
                <w:szCs w:val="22"/>
              </w:rPr>
            </w:pPr>
          </w:p>
          <w:p w:rsidR="001D1E4C" w:rsidRPr="002D3387" w:rsidRDefault="001D1E4C" w:rsidP="009B2FEC">
            <w:pPr>
              <w:rPr>
                <w:rFonts w:asciiTheme="minorHAnsi" w:hAnsiTheme="minorHAnsi"/>
                <w:sz w:val="22"/>
                <w:szCs w:val="22"/>
              </w:rPr>
            </w:pPr>
          </w:p>
          <w:p w:rsidR="001D1E4C" w:rsidRPr="002D3387" w:rsidRDefault="001D1E4C" w:rsidP="009B2FEC">
            <w:pPr>
              <w:rPr>
                <w:rFonts w:asciiTheme="minorHAnsi" w:hAnsiTheme="minorHAnsi"/>
                <w:sz w:val="22"/>
                <w:szCs w:val="22"/>
              </w:rPr>
            </w:pPr>
          </w:p>
          <w:p w:rsidR="001D1E4C" w:rsidRDefault="001D1E4C" w:rsidP="009B2FEC">
            <w:pPr>
              <w:rPr>
                <w:rFonts w:asciiTheme="minorHAnsi" w:hAnsiTheme="minorHAnsi"/>
                <w:sz w:val="22"/>
                <w:szCs w:val="22"/>
              </w:rPr>
            </w:pPr>
          </w:p>
          <w:p w:rsidR="001D1E4C" w:rsidRDefault="001D1E4C" w:rsidP="009B2FEC">
            <w:pPr>
              <w:rPr>
                <w:rFonts w:asciiTheme="minorHAnsi" w:hAnsiTheme="minorHAnsi"/>
                <w:sz w:val="22"/>
                <w:szCs w:val="22"/>
              </w:rPr>
            </w:pPr>
          </w:p>
          <w:p w:rsidR="001D1E4C" w:rsidRPr="002D3387" w:rsidRDefault="001D1E4C" w:rsidP="009B2FEC">
            <w:pPr>
              <w:rPr>
                <w:rFonts w:asciiTheme="minorHAnsi" w:hAnsiTheme="minorHAnsi"/>
                <w:sz w:val="22"/>
                <w:szCs w:val="22"/>
              </w:rPr>
            </w:pPr>
          </w:p>
          <w:p w:rsidR="001D1E4C" w:rsidRPr="002D3387" w:rsidRDefault="001D1E4C" w:rsidP="009B2FEC">
            <w:pPr>
              <w:rPr>
                <w:rFonts w:asciiTheme="minorHAnsi" w:hAnsiTheme="minorHAnsi"/>
                <w:sz w:val="22"/>
                <w:szCs w:val="26"/>
              </w:rPr>
            </w:pPr>
          </w:p>
        </w:tc>
      </w:tr>
      <w:tr w:rsidR="00C644E4" w:rsidTr="00C644E4">
        <w:trPr>
          <w:trHeight w:val="144"/>
        </w:trPr>
        <w:tc>
          <w:tcPr>
            <w:tcW w:w="10800" w:type="dxa"/>
            <w:gridSpan w:val="2"/>
            <w:shd w:val="clear" w:color="auto" w:fill="D9D9D9" w:themeFill="background1" w:themeFillShade="D9"/>
            <w:vAlign w:val="bottom"/>
          </w:tcPr>
          <w:p w:rsidR="00C644E4" w:rsidRPr="002D3387" w:rsidRDefault="00C644E4" w:rsidP="00682F1E">
            <w:pPr>
              <w:rPr>
                <w:rFonts w:asciiTheme="minorHAnsi" w:hAnsiTheme="minorHAnsi"/>
                <w:sz w:val="26"/>
                <w:szCs w:val="26"/>
              </w:rPr>
            </w:pPr>
            <w:r>
              <w:rPr>
                <w:rFonts w:ascii="Franklin Gothic Demi Cond" w:hAnsi="Franklin Gothic Demi Cond"/>
                <w:sz w:val="26"/>
                <w:szCs w:val="26"/>
              </w:rPr>
              <w:t xml:space="preserve">3.  </w:t>
            </w:r>
            <w:r w:rsidRPr="002D3387">
              <w:rPr>
                <w:rFonts w:ascii="Franklin Gothic Demi Cond" w:hAnsi="Franklin Gothic Demi Cond"/>
                <w:sz w:val="26"/>
                <w:szCs w:val="26"/>
              </w:rPr>
              <w:t>Please write a statement that addresses how this position aligns with your academic and career goals</w:t>
            </w:r>
            <w:r>
              <w:rPr>
                <w:rFonts w:ascii="Franklin Gothic Demi Cond" w:hAnsi="Franklin Gothic Demi Cond"/>
                <w:sz w:val="26"/>
                <w:szCs w:val="26"/>
              </w:rPr>
              <w:t>.</w:t>
            </w:r>
          </w:p>
        </w:tc>
      </w:tr>
      <w:tr w:rsidR="00C644E4" w:rsidTr="009B2FEC">
        <w:trPr>
          <w:trHeight w:val="432"/>
        </w:trPr>
        <w:tc>
          <w:tcPr>
            <w:tcW w:w="10800" w:type="dxa"/>
            <w:gridSpan w:val="2"/>
            <w:vAlign w:val="center"/>
          </w:tcPr>
          <w:p w:rsidR="00C644E4" w:rsidRDefault="00C644E4" w:rsidP="00C644E4">
            <w:pPr>
              <w:rPr>
                <w:rFonts w:asciiTheme="minorHAnsi" w:hAnsiTheme="minorHAnsi"/>
                <w:sz w:val="22"/>
                <w:szCs w:val="22"/>
              </w:rPr>
            </w:pPr>
            <w:r w:rsidRPr="002D3387">
              <w:rPr>
                <w:rFonts w:asciiTheme="minorHAnsi" w:hAnsiTheme="minorHAnsi"/>
                <w:sz w:val="22"/>
                <w:szCs w:val="22"/>
              </w:rPr>
              <w:fldChar w:fldCharType="begin">
                <w:ffData>
                  <w:name w:val="Text8"/>
                  <w:enabled/>
                  <w:calcOnExit w:val="0"/>
                  <w:textInput/>
                </w:ffData>
              </w:fldChar>
            </w:r>
            <w:r w:rsidRPr="002D3387">
              <w:rPr>
                <w:rFonts w:asciiTheme="minorHAnsi" w:hAnsiTheme="minorHAnsi"/>
                <w:sz w:val="22"/>
                <w:szCs w:val="22"/>
              </w:rPr>
              <w:instrText xml:space="preserve"> FORMTEXT </w:instrText>
            </w:r>
            <w:r w:rsidRPr="002D3387">
              <w:rPr>
                <w:rFonts w:asciiTheme="minorHAnsi" w:hAnsiTheme="minorHAnsi"/>
                <w:sz w:val="22"/>
                <w:szCs w:val="22"/>
              </w:rPr>
            </w:r>
            <w:r w:rsidRPr="002D3387">
              <w:rPr>
                <w:rFonts w:asciiTheme="minorHAnsi" w:hAnsiTheme="minorHAnsi"/>
                <w:sz w:val="22"/>
                <w:szCs w:val="22"/>
              </w:rPr>
              <w:fldChar w:fldCharType="separate"/>
            </w:r>
            <w:r w:rsidRPr="002D3387">
              <w:rPr>
                <w:rFonts w:asciiTheme="minorHAnsi" w:hAnsiTheme="minorHAnsi"/>
                <w:noProof/>
                <w:sz w:val="22"/>
                <w:szCs w:val="22"/>
              </w:rPr>
              <w:t> </w:t>
            </w:r>
            <w:r w:rsidRPr="002D3387">
              <w:rPr>
                <w:rFonts w:asciiTheme="minorHAnsi" w:hAnsiTheme="minorHAnsi"/>
                <w:noProof/>
                <w:sz w:val="22"/>
                <w:szCs w:val="22"/>
              </w:rPr>
              <w:t> </w:t>
            </w:r>
            <w:r w:rsidRPr="002D3387">
              <w:rPr>
                <w:rFonts w:asciiTheme="minorHAnsi" w:hAnsiTheme="minorHAnsi"/>
                <w:noProof/>
                <w:sz w:val="22"/>
                <w:szCs w:val="22"/>
              </w:rPr>
              <w:t> </w:t>
            </w:r>
            <w:r w:rsidRPr="002D3387">
              <w:rPr>
                <w:rFonts w:asciiTheme="minorHAnsi" w:hAnsiTheme="minorHAnsi"/>
                <w:noProof/>
                <w:sz w:val="22"/>
                <w:szCs w:val="22"/>
              </w:rPr>
              <w:t> </w:t>
            </w:r>
            <w:r w:rsidRPr="002D3387">
              <w:rPr>
                <w:rFonts w:asciiTheme="minorHAnsi" w:hAnsiTheme="minorHAnsi"/>
                <w:noProof/>
                <w:sz w:val="22"/>
                <w:szCs w:val="22"/>
              </w:rPr>
              <w:t> </w:t>
            </w:r>
            <w:r w:rsidRPr="002D3387">
              <w:rPr>
                <w:rFonts w:asciiTheme="minorHAnsi" w:hAnsiTheme="minorHAnsi"/>
                <w:sz w:val="22"/>
                <w:szCs w:val="22"/>
              </w:rPr>
              <w:fldChar w:fldCharType="end"/>
            </w:r>
          </w:p>
          <w:p w:rsidR="00C644E4" w:rsidRDefault="00C644E4" w:rsidP="00C644E4">
            <w:pPr>
              <w:rPr>
                <w:rFonts w:asciiTheme="minorHAnsi" w:hAnsiTheme="minorHAnsi"/>
                <w:sz w:val="22"/>
                <w:szCs w:val="22"/>
              </w:rPr>
            </w:pPr>
          </w:p>
          <w:p w:rsidR="00C644E4" w:rsidRDefault="00C644E4" w:rsidP="00C644E4">
            <w:pPr>
              <w:rPr>
                <w:rFonts w:asciiTheme="minorHAnsi" w:hAnsiTheme="minorHAnsi"/>
                <w:sz w:val="22"/>
                <w:szCs w:val="22"/>
              </w:rPr>
            </w:pPr>
          </w:p>
          <w:p w:rsidR="00C644E4" w:rsidRDefault="00C644E4" w:rsidP="00C644E4">
            <w:pPr>
              <w:rPr>
                <w:rFonts w:asciiTheme="minorHAnsi" w:hAnsiTheme="minorHAnsi"/>
                <w:sz w:val="22"/>
                <w:szCs w:val="22"/>
              </w:rPr>
            </w:pPr>
          </w:p>
          <w:p w:rsidR="00C644E4" w:rsidRDefault="00C644E4" w:rsidP="00C644E4">
            <w:pPr>
              <w:rPr>
                <w:rFonts w:asciiTheme="minorHAnsi" w:hAnsiTheme="minorHAnsi"/>
                <w:sz w:val="22"/>
                <w:szCs w:val="22"/>
              </w:rPr>
            </w:pPr>
          </w:p>
          <w:p w:rsidR="00C644E4" w:rsidRDefault="00C644E4" w:rsidP="00C644E4">
            <w:pPr>
              <w:rPr>
                <w:rFonts w:asciiTheme="minorHAnsi" w:hAnsiTheme="minorHAnsi"/>
                <w:sz w:val="22"/>
                <w:szCs w:val="22"/>
              </w:rPr>
            </w:pPr>
          </w:p>
          <w:p w:rsidR="00C644E4" w:rsidRPr="002D3387" w:rsidRDefault="00C644E4" w:rsidP="00C644E4">
            <w:pPr>
              <w:rPr>
                <w:rFonts w:asciiTheme="minorHAnsi" w:hAnsiTheme="minorHAnsi"/>
                <w:sz w:val="22"/>
                <w:szCs w:val="22"/>
              </w:rPr>
            </w:pPr>
          </w:p>
          <w:p w:rsidR="00C644E4" w:rsidRPr="002D3387" w:rsidRDefault="00C644E4" w:rsidP="009B2FEC">
            <w:pPr>
              <w:rPr>
                <w:rFonts w:asciiTheme="minorHAnsi" w:hAnsiTheme="minorHAnsi"/>
                <w:sz w:val="22"/>
                <w:szCs w:val="22"/>
              </w:rPr>
            </w:pPr>
          </w:p>
        </w:tc>
      </w:tr>
    </w:tbl>
    <w:p w:rsidR="002D3387" w:rsidRDefault="002D3387" w:rsidP="00A3681E">
      <w:pPr>
        <w:rPr>
          <w:rFonts w:asciiTheme="minorHAnsi" w:hAnsiTheme="minorHAnsi"/>
          <w:sz w:val="20"/>
          <w:szCs w:val="20"/>
        </w:rPr>
      </w:pPr>
    </w:p>
    <w:p w:rsidR="002D3387" w:rsidRDefault="002D3387" w:rsidP="00A3681E">
      <w:pPr>
        <w:rPr>
          <w:rFonts w:asciiTheme="minorHAnsi" w:hAnsiTheme="minorHAnsi"/>
          <w:sz w:val="20"/>
          <w:szCs w:val="20"/>
        </w:rPr>
      </w:pPr>
    </w:p>
    <w:p w:rsidR="002D3387" w:rsidRDefault="002D3387" w:rsidP="00A3681E">
      <w:pPr>
        <w:rPr>
          <w:rFonts w:asciiTheme="minorHAnsi" w:hAnsiTheme="minorHAnsi"/>
          <w:sz w:val="20"/>
          <w:szCs w:val="20"/>
        </w:rPr>
      </w:pPr>
    </w:p>
    <w:p w:rsidR="00C644E4" w:rsidRDefault="00C644E4" w:rsidP="00C644E4">
      <w:pPr>
        <w:jc w:val="center"/>
        <w:rPr>
          <w:rFonts w:ascii="Franklin Gothic Demi Cond" w:hAnsi="Franklin Gothic Demi Cond" w:cs="Arial"/>
          <w:sz w:val="32"/>
        </w:rPr>
      </w:pPr>
      <w:r>
        <w:rPr>
          <w:rFonts w:ascii="Franklin Gothic Demi Cond" w:hAnsi="Franklin Gothic Demi Cond" w:cs="Arial"/>
          <w:sz w:val="32"/>
        </w:rPr>
        <w:t>Nomination Deadline:  Wednesday, May 14, 2014 by 5:00 PM</w:t>
      </w:r>
    </w:p>
    <w:p w:rsidR="002D3387" w:rsidRDefault="002D3387" w:rsidP="00A3681E">
      <w:pPr>
        <w:rPr>
          <w:rFonts w:asciiTheme="minorHAnsi" w:hAnsiTheme="minorHAnsi"/>
          <w:sz w:val="20"/>
          <w:szCs w:val="20"/>
        </w:rPr>
      </w:pPr>
    </w:p>
    <w:sectPr w:rsidR="002D3387" w:rsidSect="00D947A8">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11AD" w:rsidRDefault="00CE11AD" w:rsidP="009B2FEC">
      <w:r>
        <w:separator/>
      </w:r>
    </w:p>
  </w:endnote>
  <w:endnote w:type="continuationSeparator" w:id="0">
    <w:p w:rsidR="00CE11AD" w:rsidRDefault="00CE11AD" w:rsidP="009B2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FEC" w:rsidRPr="009B2FEC" w:rsidRDefault="0053739B">
    <w:pPr>
      <w:pStyle w:val="Footer"/>
      <w:rPr>
        <w:rFonts w:asciiTheme="minorHAnsi" w:hAnsiTheme="minorHAnsi"/>
        <w:sz w:val="20"/>
      </w:rPr>
    </w:pPr>
    <w:r>
      <w:rPr>
        <w:rFonts w:asciiTheme="minorHAnsi" w:hAnsiTheme="minorHAnsi"/>
        <w:sz w:val="20"/>
      </w:rPr>
      <w:t>Revised: 4/23</w:t>
    </w:r>
    <w:r w:rsidR="009B2FEC" w:rsidRPr="009B2FEC">
      <w:rPr>
        <w:rFonts w:asciiTheme="minorHAnsi" w:hAnsiTheme="minorHAnsi"/>
        <w:sz w:val="20"/>
      </w:rPr>
      <w:t>/14</w:t>
    </w:r>
  </w:p>
  <w:p w:rsidR="009B2FEC" w:rsidRPr="009B2FEC" w:rsidRDefault="009B2FEC">
    <w:pPr>
      <w:pStyle w:val="Footer"/>
      <w:rPr>
        <w:rFonts w:asciiTheme="minorHAnsi" w:hAnsiTheme="minorHAnsi"/>
        <w:sz w:val="20"/>
      </w:rPr>
    </w:pPr>
    <w:r w:rsidRPr="009B2FEC">
      <w:rPr>
        <w:rFonts w:asciiTheme="minorHAnsi" w:hAnsiTheme="minorHAnsi"/>
        <w:sz w:val="20"/>
      </w:rPr>
      <w:t>T:\</w:t>
    </w:r>
    <w:r w:rsidR="0053739B">
      <w:rPr>
        <w:rFonts w:asciiTheme="minorHAnsi" w:hAnsiTheme="minorHAnsi"/>
        <w:sz w:val="20"/>
      </w:rPr>
      <w:t>Student Services\Oregon Tech Board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11AD" w:rsidRDefault="00CE11AD" w:rsidP="009B2FEC">
      <w:r>
        <w:separator/>
      </w:r>
    </w:p>
  </w:footnote>
  <w:footnote w:type="continuationSeparator" w:id="0">
    <w:p w:rsidR="00CE11AD" w:rsidRDefault="00CE11AD" w:rsidP="009B2F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5A6"/>
    <w:rsid w:val="00052FDD"/>
    <w:rsid w:val="0005467C"/>
    <w:rsid w:val="00151301"/>
    <w:rsid w:val="001D1E4C"/>
    <w:rsid w:val="00234CC8"/>
    <w:rsid w:val="002518E1"/>
    <w:rsid w:val="002C7F48"/>
    <w:rsid w:val="002D3387"/>
    <w:rsid w:val="002E1131"/>
    <w:rsid w:val="0032335F"/>
    <w:rsid w:val="003C3FB7"/>
    <w:rsid w:val="003F11DD"/>
    <w:rsid w:val="00412349"/>
    <w:rsid w:val="00461087"/>
    <w:rsid w:val="00492A25"/>
    <w:rsid w:val="004D516A"/>
    <w:rsid w:val="004D6888"/>
    <w:rsid w:val="00515902"/>
    <w:rsid w:val="0053739B"/>
    <w:rsid w:val="0059153B"/>
    <w:rsid w:val="00742DBB"/>
    <w:rsid w:val="007950B3"/>
    <w:rsid w:val="008035A6"/>
    <w:rsid w:val="008E7FB4"/>
    <w:rsid w:val="009B2FEC"/>
    <w:rsid w:val="00A3681E"/>
    <w:rsid w:val="00A85877"/>
    <w:rsid w:val="00B13B4D"/>
    <w:rsid w:val="00B275E4"/>
    <w:rsid w:val="00BA2570"/>
    <w:rsid w:val="00BC3FA6"/>
    <w:rsid w:val="00BE09C8"/>
    <w:rsid w:val="00C06C3E"/>
    <w:rsid w:val="00C23F07"/>
    <w:rsid w:val="00C24868"/>
    <w:rsid w:val="00C644E4"/>
    <w:rsid w:val="00C71006"/>
    <w:rsid w:val="00CD5ACD"/>
    <w:rsid w:val="00CE11AD"/>
    <w:rsid w:val="00D74108"/>
    <w:rsid w:val="00D947A8"/>
    <w:rsid w:val="00E50A28"/>
    <w:rsid w:val="00E95780"/>
    <w:rsid w:val="00F42F91"/>
    <w:rsid w:val="00FD1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E3241E-4604-4D26-9D2A-7630DDC15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5A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35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D150A"/>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12349"/>
    <w:rPr>
      <w:rFonts w:ascii="Tahoma" w:hAnsi="Tahoma" w:cs="Tahoma"/>
      <w:sz w:val="16"/>
      <w:szCs w:val="16"/>
    </w:rPr>
  </w:style>
  <w:style w:type="character" w:customStyle="1" w:styleId="BalloonTextChar">
    <w:name w:val="Balloon Text Char"/>
    <w:basedOn w:val="DefaultParagraphFont"/>
    <w:link w:val="BalloonText"/>
    <w:uiPriority w:val="99"/>
    <w:semiHidden/>
    <w:rsid w:val="00412349"/>
    <w:rPr>
      <w:rFonts w:ascii="Tahoma" w:eastAsia="Times New Roman" w:hAnsi="Tahoma" w:cs="Tahoma"/>
      <w:sz w:val="16"/>
      <w:szCs w:val="16"/>
    </w:rPr>
  </w:style>
  <w:style w:type="character" w:styleId="PlaceholderText">
    <w:name w:val="Placeholder Text"/>
    <w:basedOn w:val="DefaultParagraphFont"/>
    <w:uiPriority w:val="99"/>
    <w:semiHidden/>
    <w:rsid w:val="00C23F07"/>
    <w:rPr>
      <w:color w:val="808080"/>
    </w:rPr>
  </w:style>
  <w:style w:type="paragraph" w:styleId="Header">
    <w:name w:val="header"/>
    <w:basedOn w:val="Normal"/>
    <w:link w:val="HeaderChar"/>
    <w:uiPriority w:val="99"/>
    <w:unhideWhenUsed/>
    <w:rsid w:val="009B2FEC"/>
    <w:pPr>
      <w:tabs>
        <w:tab w:val="center" w:pos="4680"/>
        <w:tab w:val="right" w:pos="9360"/>
      </w:tabs>
    </w:pPr>
  </w:style>
  <w:style w:type="character" w:customStyle="1" w:styleId="HeaderChar">
    <w:name w:val="Header Char"/>
    <w:basedOn w:val="DefaultParagraphFont"/>
    <w:link w:val="Header"/>
    <w:uiPriority w:val="99"/>
    <w:rsid w:val="009B2FE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B2FEC"/>
    <w:pPr>
      <w:tabs>
        <w:tab w:val="center" w:pos="4680"/>
        <w:tab w:val="right" w:pos="9360"/>
      </w:tabs>
    </w:pPr>
  </w:style>
  <w:style w:type="character" w:customStyle="1" w:styleId="FooterChar">
    <w:name w:val="Footer Char"/>
    <w:basedOn w:val="DefaultParagraphFont"/>
    <w:link w:val="Footer"/>
    <w:uiPriority w:val="99"/>
    <w:rsid w:val="009B2FEC"/>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D33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oit.edu/strategic-partnerships/government-relations/governing-board-info-option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2688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Nellie Stewart</dc:creator>
  <cp:lastModifiedBy>Joel McPherson</cp:lastModifiedBy>
  <cp:revision>2</cp:revision>
  <cp:lastPrinted>2014-04-24T15:32:00Z</cp:lastPrinted>
  <dcterms:created xsi:type="dcterms:W3CDTF">2014-04-25T14:35:00Z</dcterms:created>
  <dcterms:modified xsi:type="dcterms:W3CDTF">2014-04-25T14:35:00Z</dcterms:modified>
</cp:coreProperties>
</file>