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CE7" w:rsidRPr="00823CE7" w:rsidRDefault="00823CE7" w:rsidP="00823CE7">
      <w:pPr>
        <w:pStyle w:val="NoSpacing"/>
        <w:rPr>
          <w:rFonts w:asciiTheme="majorHAnsi" w:hAnsiTheme="majorHAnsi" w:cs="Arial"/>
          <w:b/>
          <w:color w:val="000000"/>
          <w:sz w:val="52"/>
          <w:szCs w:val="52"/>
          <w:u w:val="single"/>
        </w:rPr>
      </w:pPr>
      <w:r w:rsidRPr="00823CE7">
        <w:rPr>
          <w:rFonts w:asciiTheme="majorHAnsi" w:hAnsiTheme="majorHAnsi" w:cs="Arial"/>
          <w:b/>
          <w:color w:val="000000"/>
          <w:sz w:val="52"/>
          <w:szCs w:val="52"/>
          <w:u w:val="single"/>
        </w:rPr>
        <w:t>Engineering Scholarship</w:t>
      </w:r>
    </w:p>
    <w:p w:rsidR="00823CE7" w:rsidRDefault="00823CE7" w:rsidP="00823CE7">
      <w:pPr>
        <w:pStyle w:val="NoSpacing"/>
        <w:rPr>
          <w:rFonts w:cs="Arial"/>
          <w:color w:val="000000"/>
          <w:sz w:val="24"/>
          <w:szCs w:val="20"/>
        </w:rPr>
      </w:pPr>
    </w:p>
    <w:p w:rsidR="00823CE7" w:rsidRDefault="00823CE7" w:rsidP="00823CE7">
      <w:pPr>
        <w:pStyle w:val="NoSpacing"/>
        <w:rPr>
          <w:rFonts w:cs="Arial"/>
          <w:color w:val="000000"/>
          <w:sz w:val="24"/>
          <w:szCs w:val="20"/>
        </w:rPr>
      </w:pPr>
      <w:bookmarkStart w:id="0" w:name="_GoBack"/>
      <w:bookmarkEnd w:id="0"/>
      <w:r>
        <w:rPr>
          <w:rFonts w:cs="Arial"/>
          <w:color w:val="000000"/>
          <w:sz w:val="24"/>
          <w:szCs w:val="20"/>
        </w:rPr>
        <w:t>Deadline</w:t>
      </w:r>
      <w:r>
        <w:rPr>
          <w:rFonts w:cs="Arial"/>
          <w:color w:val="000000"/>
          <w:sz w:val="24"/>
          <w:szCs w:val="20"/>
        </w:rPr>
        <w:tab/>
      </w:r>
      <w:r>
        <w:rPr>
          <w:rFonts w:cs="Arial"/>
          <w:color w:val="000000"/>
          <w:sz w:val="24"/>
          <w:szCs w:val="20"/>
        </w:rPr>
        <w:tab/>
        <w:t>: March 15</w:t>
      </w:r>
      <w:r w:rsidRPr="007646CD">
        <w:rPr>
          <w:rFonts w:cs="Arial"/>
          <w:color w:val="000000"/>
          <w:sz w:val="24"/>
          <w:szCs w:val="20"/>
          <w:vertAlign w:val="superscript"/>
        </w:rPr>
        <w:t>th</w:t>
      </w:r>
      <w:r>
        <w:rPr>
          <w:rFonts w:cs="Arial"/>
          <w:color w:val="000000"/>
          <w:sz w:val="24"/>
          <w:szCs w:val="20"/>
        </w:rPr>
        <w:t xml:space="preserve"> </w:t>
      </w:r>
    </w:p>
    <w:p w:rsidR="00823CE7" w:rsidRPr="007646CD" w:rsidRDefault="00823CE7" w:rsidP="00823CE7">
      <w:pPr>
        <w:pStyle w:val="NoSpacing"/>
        <w:rPr>
          <w:rFonts w:eastAsia="Times New Roman"/>
        </w:rPr>
      </w:pPr>
    </w:p>
    <w:p w:rsidR="00823CE7" w:rsidRPr="007646CD" w:rsidRDefault="00823CE7" w:rsidP="00823CE7">
      <w:pPr>
        <w:shd w:val="clear" w:color="auto" w:fill="FFFFFF"/>
        <w:spacing w:after="360" w:line="240" w:lineRule="auto"/>
        <w:jc w:val="both"/>
        <w:textAlignment w:val="baseline"/>
        <w:rPr>
          <w:rFonts w:asciiTheme="majorHAnsi" w:hAnsiTheme="majorHAnsi" w:cs="Arial"/>
          <w:color w:val="000000"/>
          <w:sz w:val="24"/>
          <w:szCs w:val="24"/>
        </w:rPr>
      </w:pPr>
      <w:r w:rsidRPr="007646CD">
        <w:rPr>
          <w:rFonts w:asciiTheme="majorHAnsi" w:hAnsiTheme="majorHAnsi" w:cs="Arial"/>
          <w:color w:val="000000"/>
          <w:sz w:val="24"/>
          <w:szCs w:val="24"/>
        </w:rPr>
        <w:t xml:space="preserve">Apply and earn a $1000 scholarship for engineering students. </w:t>
      </w:r>
    </w:p>
    <w:p w:rsidR="00823CE7" w:rsidRPr="007646CD" w:rsidRDefault="00823CE7" w:rsidP="00823CE7">
      <w:pPr>
        <w:shd w:val="clear" w:color="auto" w:fill="FFFFFF"/>
        <w:spacing w:after="360" w:line="240" w:lineRule="auto"/>
        <w:ind w:left="2160" w:hanging="2160"/>
        <w:jc w:val="both"/>
        <w:textAlignment w:val="baseline"/>
        <w:rPr>
          <w:rFonts w:asciiTheme="majorHAnsi" w:hAnsiTheme="majorHAnsi" w:cs="Arial"/>
          <w:color w:val="000000"/>
          <w:sz w:val="24"/>
          <w:szCs w:val="24"/>
        </w:rPr>
      </w:pPr>
      <w:r w:rsidRPr="007646CD">
        <w:rPr>
          <w:rFonts w:asciiTheme="majorHAnsi" w:hAnsiTheme="majorHAnsi" w:cs="Arial"/>
          <w:color w:val="000000"/>
          <w:sz w:val="24"/>
          <w:szCs w:val="24"/>
        </w:rPr>
        <w:t>More information</w:t>
      </w:r>
      <w:r w:rsidRPr="007646CD">
        <w:rPr>
          <w:rFonts w:asciiTheme="majorHAnsi" w:hAnsiTheme="majorHAnsi" w:cs="Arial"/>
          <w:color w:val="000000"/>
          <w:sz w:val="24"/>
          <w:szCs w:val="24"/>
        </w:rPr>
        <w:tab/>
      </w:r>
      <w:proofErr w:type="gramStart"/>
      <w:r w:rsidRPr="007646CD">
        <w:rPr>
          <w:rFonts w:asciiTheme="majorHAnsi" w:hAnsiTheme="majorHAnsi" w:cs="Arial"/>
          <w:color w:val="000000"/>
          <w:sz w:val="24"/>
          <w:szCs w:val="24"/>
        </w:rPr>
        <w:t>:</w:t>
      </w:r>
      <w:proofErr w:type="gramEnd"/>
      <w:hyperlink r:id="rId5" w:history="1">
        <w:r w:rsidRPr="007646CD">
          <w:rPr>
            <w:rStyle w:val="Hyperlink"/>
            <w:rFonts w:asciiTheme="majorHAnsi" w:hAnsiTheme="majorHAnsi" w:cs="Arial"/>
            <w:sz w:val="24"/>
            <w:szCs w:val="24"/>
          </w:rPr>
          <w:t>http://www.oit.edu/college-costs/scholarships/new-transfer-student/engineering-honors-scholarship</w:t>
        </w:r>
      </w:hyperlink>
      <w:r w:rsidRPr="007646CD">
        <w:rPr>
          <w:rFonts w:asciiTheme="majorHAnsi" w:hAnsiTheme="majorHAnsi" w:cs="Arial"/>
          <w:color w:val="000000"/>
          <w:sz w:val="24"/>
          <w:szCs w:val="24"/>
        </w:rPr>
        <w:t xml:space="preserve"> </w:t>
      </w:r>
    </w:p>
    <w:p w:rsidR="003D67F5" w:rsidRDefault="00823CE7"/>
    <w:sectPr w:rsidR="003D67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CE7"/>
    <w:rsid w:val="002E5407"/>
    <w:rsid w:val="00823CE7"/>
    <w:rsid w:val="00F6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C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3CE7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823CE7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23CE7"/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C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3CE7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823CE7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23CE7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it.edu/college-costs/scholarships/new-transfer-student/engineering-honors-scholarsh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 Fronk</dc:creator>
  <cp:lastModifiedBy>Molly Fronk</cp:lastModifiedBy>
  <cp:revision>1</cp:revision>
  <dcterms:created xsi:type="dcterms:W3CDTF">2014-12-18T18:01:00Z</dcterms:created>
  <dcterms:modified xsi:type="dcterms:W3CDTF">2014-12-18T18:01:00Z</dcterms:modified>
</cp:coreProperties>
</file>