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36" w:rsidRPr="00926A36" w:rsidRDefault="00926A36" w:rsidP="00926A36">
      <w:pPr>
        <w:shd w:val="clear" w:color="auto" w:fill="FFFFFF"/>
        <w:spacing w:after="360" w:line="240" w:lineRule="auto"/>
        <w:textAlignment w:val="baseline"/>
        <w:rPr>
          <w:rFonts w:asciiTheme="majorHAnsi" w:hAnsiTheme="majorHAnsi" w:cs="Arial"/>
          <w:b/>
          <w:color w:val="000000"/>
          <w:sz w:val="52"/>
          <w:szCs w:val="52"/>
          <w:u w:val="single"/>
        </w:rPr>
      </w:pPr>
      <w:r w:rsidRPr="00926A36">
        <w:rPr>
          <w:rFonts w:asciiTheme="majorHAnsi" w:hAnsiTheme="majorHAnsi" w:cs="Arial"/>
          <w:b/>
          <w:color w:val="000000"/>
          <w:sz w:val="52"/>
          <w:szCs w:val="52"/>
          <w:u w:val="single"/>
        </w:rPr>
        <w:t>Miscellaneous Scholarships</w:t>
      </w:r>
    </w:p>
    <w:p w:rsidR="00926A36" w:rsidRPr="00F51364" w:rsidRDefault="00926A36" w:rsidP="00926A36">
      <w:pPr>
        <w:pStyle w:val="NormalWeb"/>
        <w:shd w:val="clear" w:color="auto" w:fill="FFFFFF"/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</w:pPr>
      <w:r w:rsidRPr="00F51364">
        <w:rPr>
          <w:rFonts w:asciiTheme="majorHAnsi" w:eastAsiaTheme="minorHAnsi" w:hAnsiTheme="majorHAnsi" w:cs="Arial"/>
          <w:b/>
          <w:bCs/>
          <w:u w:val="single"/>
          <w:bdr w:val="none" w:sz="0" w:space="0" w:color="auto" w:frame="1"/>
          <w:shd w:val="clear" w:color="auto" w:fill="FFFFFF"/>
        </w:rPr>
        <w:t>Smiles in Los Angeles Scholarship</w:t>
      </w:r>
      <w:r w:rsidRPr="00B81F4B">
        <w:rPr>
          <w:rFonts w:asciiTheme="minorHAnsi" w:eastAsiaTheme="minorHAnsi" w:hAnsiTheme="minorHAnsi" w:cs="Arial"/>
          <w:bCs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B81F4B">
        <w:rPr>
          <w:rFonts w:asciiTheme="minorHAnsi" w:eastAsiaTheme="minorHAnsi" w:hAnsiTheme="minorHAnsi" w:cs="Arial"/>
          <w:sz w:val="20"/>
          <w:szCs w:val="20"/>
        </w:rPr>
        <w:br/>
      </w:r>
      <w:r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>Deadline</w:t>
      </w:r>
      <w:r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ab/>
      </w:r>
      <w:r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ab/>
      </w:r>
      <w:r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ab/>
      </w:r>
      <w:r w:rsidRPr="00F51364"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>:</w:t>
      </w:r>
      <w:r w:rsidRPr="00F51364">
        <w:rPr>
          <w:rFonts w:asciiTheme="minorHAnsi" w:eastAsiaTheme="minorHAnsi" w:hAnsiTheme="minorHAnsi" w:cs="Arial"/>
          <w:shd w:val="clear" w:color="auto" w:fill="FFFFFF"/>
        </w:rPr>
        <w:t> February 18, 2015 </w:t>
      </w:r>
      <w:r w:rsidRPr="00F51364">
        <w:rPr>
          <w:rFonts w:asciiTheme="minorHAnsi" w:eastAsiaTheme="minorHAnsi" w:hAnsiTheme="minorHAnsi" w:cs="Arial"/>
        </w:rPr>
        <w:br/>
      </w:r>
      <w:r w:rsidRPr="00F51364"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>Scholarship Amount</w:t>
      </w:r>
      <w:r w:rsidRPr="00F51364"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ab/>
      </w:r>
      <w:r w:rsidRPr="00F51364"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ab/>
        <w:t>:</w:t>
      </w:r>
      <w:r w:rsidRPr="00F51364">
        <w:rPr>
          <w:rFonts w:asciiTheme="minorHAnsi" w:eastAsiaTheme="minorHAnsi" w:hAnsiTheme="minorHAnsi" w:cs="Arial"/>
          <w:shd w:val="clear" w:color="auto" w:fill="FFFFFF"/>
        </w:rPr>
        <w:t> $1,000 </w:t>
      </w:r>
    </w:p>
    <w:p w:rsidR="00926A36" w:rsidRDefault="00926A36" w:rsidP="00926A36">
      <w:pPr>
        <w:rPr>
          <w:sz w:val="24"/>
          <w:szCs w:val="24"/>
          <w:shd w:val="clear" w:color="auto" w:fill="FFFFFF"/>
        </w:rPr>
      </w:pPr>
      <w:proofErr w:type="gramStart"/>
      <w:r w:rsidRPr="00F51364">
        <w:rPr>
          <w:bCs/>
          <w:sz w:val="24"/>
          <w:szCs w:val="24"/>
          <w:bdr w:val="none" w:sz="0" w:space="0" w:color="auto" w:frame="1"/>
          <w:shd w:val="clear" w:color="auto" w:fill="FFFFFF"/>
        </w:rPr>
        <w:t>A scholarship for US citizen students</w:t>
      </w:r>
      <w:r w:rsidRPr="00F51364">
        <w:rPr>
          <w:sz w:val="24"/>
          <w:szCs w:val="24"/>
          <w:shd w:val="clear" w:color="auto" w:fill="FFFFFF"/>
        </w:rPr>
        <w:t xml:space="preserve"> who are attending an accredited college, university, or research institution.</w:t>
      </w:r>
      <w:proofErr w:type="gramEnd"/>
      <w:r w:rsidRPr="00F51364">
        <w:rPr>
          <w:sz w:val="24"/>
          <w:szCs w:val="24"/>
          <w:shd w:val="clear" w:color="auto" w:fill="FFFFFF"/>
        </w:rPr>
        <w:t xml:space="preserve"> A 1000 word essay is required. </w:t>
      </w:r>
      <w:r w:rsidRPr="00F51364">
        <w:rPr>
          <w:sz w:val="24"/>
          <w:szCs w:val="24"/>
        </w:rPr>
        <w:br/>
      </w:r>
      <w:r w:rsidRPr="00F51364">
        <w:rPr>
          <w:bCs/>
          <w:sz w:val="24"/>
          <w:szCs w:val="24"/>
          <w:bdr w:val="none" w:sz="0" w:space="0" w:color="auto" w:frame="1"/>
          <w:shd w:val="clear" w:color="auto" w:fill="FFFFFF"/>
        </w:rPr>
        <w:t>More information and application</w:t>
      </w:r>
      <w:r w:rsidRPr="00F51364">
        <w:rPr>
          <w:bCs/>
          <w:sz w:val="24"/>
          <w:szCs w:val="24"/>
          <w:bdr w:val="none" w:sz="0" w:space="0" w:color="auto" w:frame="1"/>
          <w:shd w:val="clear" w:color="auto" w:fill="FFFFFF"/>
        </w:rPr>
        <w:tab/>
        <w:t>:</w:t>
      </w:r>
      <w:r w:rsidRPr="00F51364">
        <w:rPr>
          <w:sz w:val="24"/>
          <w:szCs w:val="24"/>
          <w:shd w:val="clear" w:color="auto" w:fill="FFFFFF"/>
        </w:rPr>
        <w:t> </w:t>
      </w:r>
      <w:hyperlink r:id="rId5" w:history="1">
        <w:r w:rsidRPr="00F51364">
          <w:rPr>
            <w:sz w:val="24"/>
            <w:szCs w:val="24"/>
            <w:u w:val="single"/>
            <w:shd w:val="clear" w:color="auto" w:fill="FFFFFF"/>
          </w:rPr>
          <w:t>www.smilesinlosangeles.com/smiles-in-los-angeles-scholarship</w:t>
        </w:r>
      </w:hyperlink>
      <w:r w:rsidRPr="00F51364">
        <w:rPr>
          <w:sz w:val="24"/>
          <w:szCs w:val="24"/>
          <w:shd w:val="clear" w:color="auto" w:fill="FFFFFF"/>
        </w:rPr>
        <w:t> </w:t>
      </w:r>
    </w:p>
    <w:p w:rsidR="00926A36" w:rsidRPr="00F51364" w:rsidRDefault="00926A36" w:rsidP="00926A36">
      <w:pPr>
        <w:rPr>
          <w:sz w:val="24"/>
          <w:szCs w:val="24"/>
          <w:shd w:val="clear" w:color="auto" w:fill="FFFFFF"/>
        </w:rPr>
      </w:pPr>
    </w:p>
    <w:p w:rsidR="00926A36" w:rsidRPr="00F51364" w:rsidRDefault="00926A36" w:rsidP="00926A36">
      <w:pPr>
        <w:pStyle w:val="NormalWeb"/>
        <w:shd w:val="clear" w:color="auto" w:fill="FFFFFF"/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</w:pPr>
      <w:r w:rsidRPr="00F51364">
        <w:rPr>
          <w:rFonts w:asciiTheme="minorHAnsi" w:eastAsiaTheme="minorHAnsi" w:hAnsiTheme="minorHAnsi" w:cs="Arial"/>
          <w:b/>
          <w:bCs/>
          <w:u w:val="single"/>
          <w:bdr w:val="none" w:sz="0" w:space="0" w:color="auto" w:frame="1"/>
          <w:shd w:val="clear" w:color="auto" w:fill="FFFFFF"/>
        </w:rPr>
        <w:t>Progressive Automation’s Annual Scholarship Program</w:t>
      </w:r>
      <w:r w:rsidRPr="00B81F4B">
        <w:rPr>
          <w:rFonts w:asciiTheme="minorHAnsi" w:eastAsiaTheme="minorHAnsi" w:hAnsiTheme="minorHAnsi" w:cs="Arial"/>
          <w:sz w:val="20"/>
          <w:szCs w:val="20"/>
        </w:rPr>
        <w:br/>
      </w:r>
      <w:r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>Deadline</w:t>
      </w:r>
      <w:r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ab/>
      </w:r>
      <w:r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ab/>
      </w:r>
      <w:r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ab/>
      </w:r>
      <w:r w:rsidRPr="00F51364"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>: </w:t>
      </w:r>
      <w:r w:rsidRPr="00F51364">
        <w:rPr>
          <w:rFonts w:asciiTheme="minorHAnsi" w:eastAsiaTheme="minorHAnsi" w:hAnsiTheme="minorHAnsi" w:cs="Arial"/>
          <w:shd w:val="clear" w:color="auto" w:fill="FFFFFF"/>
        </w:rPr>
        <w:t>April 1, 2015</w:t>
      </w:r>
      <w:r w:rsidRPr="00F51364">
        <w:rPr>
          <w:rFonts w:asciiTheme="minorHAnsi" w:eastAsiaTheme="minorHAnsi" w:hAnsiTheme="minorHAnsi" w:cs="Arial"/>
        </w:rPr>
        <w:br/>
      </w:r>
      <w:r w:rsidRPr="00F51364"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>Amount</w:t>
      </w:r>
      <w:r w:rsidRPr="00F51364"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ab/>
      </w:r>
      <w:r w:rsidRPr="00F51364"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ab/>
      </w:r>
      <w:r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ab/>
      </w:r>
      <w:r w:rsidRPr="00F51364"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>: </w:t>
      </w:r>
      <w:r w:rsidRPr="00F51364">
        <w:rPr>
          <w:rFonts w:asciiTheme="minorHAnsi" w:eastAsiaTheme="minorHAnsi" w:hAnsiTheme="minorHAnsi" w:cs="Arial"/>
          <w:shd w:val="clear" w:color="auto" w:fill="FFFFFF"/>
        </w:rPr>
        <w:t>$1,000 </w:t>
      </w:r>
      <w:r w:rsidRPr="00F51364">
        <w:rPr>
          <w:rFonts w:asciiTheme="minorHAnsi" w:eastAsiaTheme="minorHAnsi" w:hAnsiTheme="minorHAnsi" w:cs="Arial"/>
        </w:rPr>
        <w:br/>
      </w:r>
      <w:r w:rsidRPr="00F51364"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>Eligibility</w:t>
      </w:r>
      <w:r w:rsidRPr="00F51364"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ab/>
      </w:r>
      <w:r w:rsidRPr="00F51364"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ab/>
      </w:r>
      <w:r w:rsidRPr="00F51364"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ab/>
        <w:t>: </w:t>
      </w:r>
      <w:r w:rsidRPr="00F51364">
        <w:rPr>
          <w:rFonts w:asciiTheme="minorHAnsi" w:eastAsiaTheme="minorHAnsi" w:hAnsiTheme="minorHAnsi" w:cs="Arial"/>
          <w:shd w:val="clear" w:color="auto" w:fill="FFFFFF"/>
        </w:rPr>
        <w:t>Applicants must be undergraduates, enrolled, full-time, in an engineering program at a Canadian or American college or university.</w:t>
      </w:r>
    </w:p>
    <w:p w:rsidR="00926A36" w:rsidRDefault="00926A36" w:rsidP="00926A36">
      <w:pPr>
        <w:pStyle w:val="NormalWeb"/>
        <w:shd w:val="clear" w:color="auto" w:fill="FFFFFF"/>
        <w:rPr>
          <w:rFonts w:asciiTheme="minorHAnsi" w:eastAsiaTheme="minorHAnsi" w:hAnsiTheme="minorHAnsi" w:cs="Arial"/>
          <w:shd w:val="clear" w:color="auto" w:fill="FFFFFF"/>
        </w:rPr>
      </w:pPr>
      <w:r w:rsidRPr="00F51364"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>Contact Information</w:t>
      </w:r>
      <w:r w:rsidRPr="00F51364"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ab/>
      </w:r>
      <w:r w:rsidRPr="00F51364">
        <w:rPr>
          <w:rFonts w:asciiTheme="minorHAnsi" w:eastAsiaTheme="minorHAnsi" w:hAnsiTheme="minorHAnsi" w:cs="Arial"/>
          <w:bCs/>
          <w:bdr w:val="none" w:sz="0" w:space="0" w:color="auto" w:frame="1"/>
          <w:shd w:val="clear" w:color="auto" w:fill="FFFFFF"/>
        </w:rPr>
        <w:tab/>
        <w:t>: </w:t>
      </w:r>
      <w:r w:rsidRPr="00F51364">
        <w:rPr>
          <w:rFonts w:asciiTheme="minorHAnsi" w:eastAsiaTheme="minorHAnsi" w:hAnsiTheme="minorHAnsi" w:cs="Arial"/>
          <w:shd w:val="clear" w:color="auto" w:fill="FFFFFF"/>
        </w:rPr>
        <w:t>Visit </w:t>
      </w:r>
      <w:hyperlink r:id="rId6" w:history="1">
        <w:r w:rsidRPr="00F51364">
          <w:rPr>
            <w:rFonts w:asciiTheme="minorHAnsi" w:eastAsiaTheme="minorHAnsi" w:hAnsiTheme="minorHAnsi" w:cs="Arial"/>
            <w:u w:val="single"/>
            <w:shd w:val="clear" w:color="auto" w:fill="FFFFFF"/>
          </w:rPr>
          <w:t>www.progressiveautomations.com/progressive-Progressive-automations-scholarship.aspx</w:t>
        </w:r>
      </w:hyperlink>
      <w:r w:rsidRPr="00F51364">
        <w:rPr>
          <w:rFonts w:asciiTheme="minorHAnsi" w:eastAsiaTheme="minorHAnsi" w:hAnsiTheme="minorHAnsi" w:cs="Arial"/>
          <w:shd w:val="clear" w:color="auto" w:fill="FFFFFF"/>
        </w:rPr>
        <w:t> </w:t>
      </w:r>
    </w:p>
    <w:p w:rsidR="00926A36" w:rsidRPr="00F51364" w:rsidRDefault="00926A36" w:rsidP="00926A36">
      <w:pPr>
        <w:pStyle w:val="NormalWeb"/>
        <w:shd w:val="clear" w:color="auto" w:fill="FFFFFF"/>
        <w:rPr>
          <w:rFonts w:asciiTheme="minorHAnsi" w:eastAsiaTheme="minorHAnsi" w:hAnsiTheme="minorHAnsi" w:cs="Arial"/>
          <w:shd w:val="clear" w:color="auto" w:fill="FFFFFF"/>
        </w:rPr>
      </w:pPr>
    </w:p>
    <w:p w:rsidR="00926A36" w:rsidRPr="00F51364" w:rsidRDefault="00926A36" w:rsidP="00926A36">
      <w:pPr>
        <w:shd w:val="clear" w:color="auto" w:fill="FFFFFF"/>
        <w:spacing w:after="240" w:line="240" w:lineRule="auto"/>
        <w:textAlignment w:val="baseline"/>
        <w:outlineLvl w:val="4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</w:rPr>
      </w:pPr>
      <w:r w:rsidRPr="00F51364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u w:val="single"/>
        </w:rPr>
        <w:t>Create-a-Greeting Card Scholarship Contest</w:t>
      </w:r>
    </w:p>
    <w:p w:rsidR="00926A36" w:rsidRPr="00F51364" w:rsidRDefault="00926A36" w:rsidP="00926A36">
      <w:pPr>
        <w:pStyle w:val="NoSpacing"/>
        <w:rPr>
          <w:rFonts w:eastAsia="Times New Roman"/>
          <w:sz w:val="24"/>
          <w:szCs w:val="24"/>
        </w:rPr>
      </w:pPr>
      <w:r w:rsidRPr="00F51364">
        <w:rPr>
          <w:rFonts w:eastAsia="Times New Roman"/>
          <w:bCs/>
          <w:sz w:val="24"/>
          <w:szCs w:val="24"/>
        </w:rPr>
        <w:t>Deadline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F51364">
        <w:rPr>
          <w:rFonts w:eastAsia="Times New Roman"/>
          <w:bCs/>
          <w:sz w:val="24"/>
          <w:szCs w:val="24"/>
        </w:rPr>
        <w:t>:</w:t>
      </w:r>
      <w:r w:rsidRPr="00F51364">
        <w:rPr>
          <w:rFonts w:eastAsia="Times New Roman"/>
          <w:sz w:val="24"/>
          <w:szCs w:val="24"/>
        </w:rPr>
        <w:t> February 18, 2015</w:t>
      </w:r>
    </w:p>
    <w:p w:rsidR="00926A36" w:rsidRPr="00F51364" w:rsidRDefault="00926A36" w:rsidP="00926A36">
      <w:pPr>
        <w:pStyle w:val="NoSpacing"/>
        <w:rPr>
          <w:rFonts w:eastAsia="Times New Roman"/>
          <w:sz w:val="24"/>
          <w:szCs w:val="24"/>
        </w:rPr>
      </w:pPr>
      <w:r w:rsidRPr="00F51364">
        <w:rPr>
          <w:rFonts w:eastAsia="Times New Roman"/>
          <w:sz w:val="24"/>
          <w:szCs w:val="24"/>
        </w:rPr>
        <w:t xml:space="preserve"> </w:t>
      </w:r>
      <w:r w:rsidRPr="00F51364">
        <w:rPr>
          <w:rFonts w:eastAsia="Times New Roman"/>
          <w:bCs/>
          <w:sz w:val="24"/>
          <w:szCs w:val="24"/>
        </w:rPr>
        <w:t>Award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F51364">
        <w:rPr>
          <w:rFonts w:eastAsia="Times New Roman"/>
          <w:bCs/>
          <w:sz w:val="24"/>
          <w:szCs w:val="24"/>
        </w:rPr>
        <w:t>:</w:t>
      </w:r>
      <w:r w:rsidRPr="00F51364">
        <w:rPr>
          <w:rFonts w:eastAsia="Times New Roman"/>
          <w:sz w:val="24"/>
          <w:szCs w:val="24"/>
        </w:rPr>
        <w:t xml:space="preserve"> $10,000 </w:t>
      </w:r>
    </w:p>
    <w:p w:rsidR="00926A36" w:rsidRDefault="00926A36" w:rsidP="00926A36">
      <w:pPr>
        <w:pStyle w:val="NoSpacing"/>
        <w:rPr>
          <w:rFonts w:eastAsia="Times New Roman"/>
          <w:sz w:val="24"/>
          <w:szCs w:val="24"/>
        </w:rPr>
      </w:pPr>
      <w:r w:rsidRPr="00F51364">
        <w:rPr>
          <w:rFonts w:eastAsia="Times New Roman"/>
          <w:bCs/>
          <w:sz w:val="24"/>
          <w:szCs w:val="24"/>
        </w:rPr>
        <w:t>Available to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F51364">
        <w:rPr>
          <w:rFonts w:eastAsia="Times New Roman"/>
          <w:bCs/>
          <w:sz w:val="24"/>
          <w:szCs w:val="24"/>
        </w:rPr>
        <w:t>:</w:t>
      </w:r>
      <w:r w:rsidRPr="00F51364">
        <w:rPr>
          <w:rFonts w:eastAsia="Times New Roman"/>
          <w:sz w:val="24"/>
          <w:szCs w:val="24"/>
        </w:rPr>
        <w:t> High School Seniors through Graduate Students, Year 5</w:t>
      </w:r>
    </w:p>
    <w:p w:rsidR="00926A36" w:rsidRPr="00F51364" w:rsidRDefault="00926A36" w:rsidP="00926A36">
      <w:pPr>
        <w:pStyle w:val="NoSpacing"/>
        <w:rPr>
          <w:rFonts w:eastAsia="Times New Roman"/>
          <w:sz w:val="24"/>
          <w:szCs w:val="24"/>
        </w:rPr>
      </w:pPr>
    </w:p>
    <w:p w:rsidR="00926A36" w:rsidRDefault="00926A36" w:rsidP="00926A36">
      <w:pPr>
        <w:pStyle w:val="NoSpacing"/>
        <w:rPr>
          <w:rFonts w:eastAsia="Times New Roman"/>
          <w:sz w:val="24"/>
          <w:szCs w:val="24"/>
        </w:rPr>
      </w:pPr>
      <w:r w:rsidRPr="00F51364">
        <w:rPr>
          <w:rFonts w:eastAsia="Times New Roman"/>
          <w:sz w:val="24"/>
          <w:szCs w:val="24"/>
        </w:rPr>
        <w:t>The Create-A-Greeting Card Scholarship Contest is open to currently enrolled high school and college students in the United States.</w:t>
      </w:r>
    </w:p>
    <w:p w:rsidR="00926A36" w:rsidRPr="00F51364" w:rsidRDefault="00926A36" w:rsidP="00926A36">
      <w:pPr>
        <w:pStyle w:val="NoSpacing"/>
        <w:rPr>
          <w:rFonts w:eastAsia="Times New Roman"/>
          <w:sz w:val="24"/>
          <w:szCs w:val="24"/>
        </w:rPr>
      </w:pPr>
      <w:r w:rsidRPr="00F51364">
        <w:rPr>
          <w:rFonts w:eastAsia="Times New Roman"/>
          <w:sz w:val="24"/>
          <w:szCs w:val="24"/>
        </w:rPr>
        <w:t xml:space="preserve"> </w:t>
      </w:r>
    </w:p>
    <w:p w:rsidR="00926A36" w:rsidRPr="00F51364" w:rsidRDefault="00926A36" w:rsidP="00926A36">
      <w:pPr>
        <w:pStyle w:val="NoSpacing"/>
        <w:rPr>
          <w:rFonts w:eastAsia="Times New Roman"/>
          <w:sz w:val="24"/>
          <w:szCs w:val="24"/>
        </w:rPr>
      </w:pPr>
      <w:r w:rsidRPr="00F51364">
        <w:rPr>
          <w:rFonts w:eastAsia="Times New Roman"/>
          <w:sz w:val="24"/>
          <w:szCs w:val="24"/>
        </w:rPr>
        <w:t>Design a holiday, get well, or birthday greeting card and submit your work to be judged.</w:t>
      </w:r>
    </w:p>
    <w:p w:rsidR="00926A36" w:rsidRPr="00F51364" w:rsidRDefault="00926A36" w:rsidP="00926A36">
      <w:pPr>
        <w:pStyle w:val="NoSpacing"/>
        <w:rPr>
          <w:rFonts w:eastAsia="Times New Roman"/>
          <w:sz w:val="24"/>
          <w:szCs w:val="24"/>
        </w:rPr>
      </w:pPr>
      <w:r w:rsidRPr="00F51364">
        <w:rPr>
          <w:rFonts w:eastAsia="Times New Roman"/>
          <w:sz w:val="24"/>
          <w:szCs w:val="24"/>
        </w:rPr>
        <w:t xml:space="preserve"> Your photo, art, or graphics submitted must be your own original work and you must be at least 14 years of age to be eligible for this award. </w:t>
      </w:r>
      <w:r>
        <w:rPr>
          <w:rFonts w:eastAsia="Times New Roman"/>
          <w:sz w:val="24"/>
          <w:szCs w:val="24"/>
        </w:rPr>
        <w:br/>
      </w:r>
    </w:p>
    <w:p w:rsidR="00926A36" w:rsidRDefault="00926A36" w:rsidP="00926A36">
      <w:pPr>
        <w:pStyle w:val="NoSpacing"/>
        <w:rPr>
          <w:rFonts w:eastAsia="Times New Roman"/>
          <w:sz w:val="24"/>
          <w:szCs w:val="24"/>
        </w:rPr>
      </w:pPr>
      <w:r w:rsidRPr="00F51364">
        <w:rPr>
          <w:rFonts w:eastAsia="Times New Roman"/>
          <w:sz w:val="24"/>
          <w:szCs w:val="24"/>
        </w:rPr>
        <w:t xml:space="preserve">Get more information 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:</w:t>
      </w:r>
      <w:proofErr w:type="gramEnd"/>
      <w:hyperlink r:id="rId7" w:history="1">
        <w:r w:rsidRPr="00F51364">
          <w:rPr>
            <w:rFonts w:eastAsia="Times New Roman"/>
            <w:color w:val="007DBF"/>
            <w:sz w:val="24"/>
            <w:szCs w:val="24"/>
            <w:bdr w:val="none" w:sz="0" w:space="0" w:color="auto" w:frame="1"/>
          </w:rPr>
          <w:t>Create-a-Greeting Card Scholarship Contest</w:t>
        </w:r>
      </w:hyperlink>
      <w:r w:rsidRPr="00F51364">
        <w:rPr>
          <w:rFonts w:eastAsia="Times New Roman"/>
          <w:sz w:val="24"/>
          <w:szCs w:val="24"/>
        </w:rPr>
        <w:t>.</w:t>
      </w:r>
    </w:p>
    <w:p w:rsidR="00926A36" w:rsidRDefault="00926A36" w:rsidP="00926A36">
      <w:pPr>
        <w:pStyle w:val="NoSpacing"/>
        <w:rPr>
          <w:rFonts w:eastAsia="Times New Roman"/>
          <w:sz w:val="24"/>
          <w:szCs w:val="24"/>
        </w:rPr>
      </w:pPr>
    </w:p>
    <w:p w:rsidR="00926A36" w:rsidRPr="00F51364" w:rsidRDefault="00926A36" w:rsidP="00926A36">
      <w:pPr>
        <w:pStyle w:val="NoSpacing"/>
        <w:rPr>
          <w:rFonts w:eastAsia="Times New Roman"/>
          <w:b/>
          <w:sz w:val="24"/>
          <w:szCs w:val="24"/>
          <w:u w:val="single"/>
        </w:rPr>
      </w:pPr>
    </w:p>
    <w:p w:rsidR="00926A36" w:rsidRDefault="00926A36" w:rsidP="00926A36">
      <w:pPr>
        <w:pStyle w:val="NoSpacing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u w:val="single"/>
        </w:rPr>
      </w:pPr>
    </w:p>
    <w:p w:rsidR="00926A36" w:rsidRDefault="00926A36" w:rsidP="00926A36">
      <w:pPr>
        <w:pStyle w:val="NoSpacing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u w:val="single"/>
        </w:rPr>
      </w:pPr>
    </w:p>
    <w:p w:rsidR="00926A36" w:rsidRDefault="00926A36" w:rsidP="00926A36">
      <w:pPr>
        <w:pStyle w:val="NoSpacing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u w:val="single"/>
        </w:rPr>
      </w:pPr>
    </w:p>
    <w:p w:rsidR="00926A36" w:rsidRPr="00F51364" w:rsidRDefault="00926A36" w:rsidP="00926A36">
      <w:pPr>
        <w:pStyle w:val="NoSpacing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u w:val="single"/>
        </w:rPr>
      </w:pPr>
      <w:bookmarkStart w:id="0" w:name="_GoBack"/>
      <w:bookmarkEnd w:id="0"/>
      <w:r w:rsidRPr="00F51364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u w:val="single"/>
        </w:rPr>
        <w:lastRenderedPageBreak/>
        <w:t xml:space="preserve">Fountainhead Essay Contest </w:t>
      </w:r>
      <w:proofErr w:type="spellStart"/>
      <w:r w:rsidRPr="00F51364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u w:val="single"/>
        </w:rPr>
        <w:t>WyzAnt</w:t>
      </w:r>
      <w:proofErr w:type="spellEnd"/>
      <w:r w:rsidRPr="00F51364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u w:val="single"/>
        </w:rPr>
        <w:t xml:space="preserve"> College Scholarship</w:t>
      </w:r>
    </w:p>
    <w:p w:rsidR="00926A36" w:rsidRPr="00F51364" w:rsidRDefault="00926A36" w:rsidP="00926A36">
      <w:pPr>
        <w:pStyle w:val="NoSpacing"/>
        <w:rPr>
          <w:rFonts w:eastAsia="Times New Roman"/>
          <w:sz w:val="24"/>
          <w:szCs w:val="24"/>
        </w:rPr>
      </w:pPr>
      <w:r w:rsidRPr="00F51364">
        <w:rPr>
          <w:rFonts w:eastAsia="Times New Roman"/>
          <w:bCs/>
          <w:sz w:val="24"/>
          <w:szCs w:val="24"/>
        </w:rPr>
        <w:t>Deadline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F51364">
        <w:rPr>
          <w:rFonts w:eastAsia="Times New Roman"/>
          <w:bCs/>
          <w:sz w:val="24"/>
          <w:szCs w:val="24"/>
        </w:rPr>
        <w:t>:</w:t>
      </w:r>
      <w:r w:rsidRPr="00F51364">
        <w:rPr>
          <w:rFonts w:eastAsia="Times New Roman"/>
          <w:sz w:val="24"/>
          <w:szCs w:val="24"/>
        </w:rPr>
        <w:t xml:space="preserve"> May 1, 2015 </w:t>
      </w:r>
    </w:p>
    <w:p w:rsidR="00926A36" w:rsidRPr="00F51364" w:rsidRDefault="00926A36" w:rsidP="00926A36">
      <w:pPr>
        <w:pStyle w:val="NoSpacing"/>
        <w:rPr>
          <w:rFonts w:eastAsia="Times New Roman"/>
          <w:sz w:val="24"/>
          <w:szCs w:val="24"/>
        </w:rPr>
      </w:pPr>
      <w:r w:rsidRPr="00F51364">
        <w:rPr>
          <w:rFonts w:eastAsia="Times New Roman"/>
          <w:bCs/>
          <w:sz w:val="24"/>
          <w:szCs w:val="24"/>
        </w:rPr>
        <w:t>Award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F51364">
        <w:rPr>
          <w:rFonts w:eastAsia="Times New Roman"/>
          <w:bCs/>
          <w:sz w:val="24"/>
          <w:szCs w:val="24"/>
        </w:rPr>
        <w:t>:</w:t>
      </w:r>
      <w:r w:rsidRPr="00F51364">
        <w:rPr>
          <w:rFonts w:eastAsia="Times New Roman"/>
          <w:sz w:val="24"/>
          <w:szCs w:val="24"/>
        </w:rPr>
        <w:t xml:space="preserve"> $10,000 </w:t>
      </w:r>
    </w:p>
    <w:p w:rsidR="00926A36" w:rsidRDefault="00926A36" w:rsidP="00926A36">
      <w:pPr>
        <w:pStyle w:val="NoSpacing"/>
        <w:rPr>
          <w:rFonts w:eastAsia="Times New Roman"/>
          <w:sz w:val="24"/>
          <w:szCs w:val="24"/>
        </w:rPr>
      </w:pPr>
      <w:r w:rsidRPr="00F51364">
        <w:rPr>
          <w:rFonts w:eastAsia="Times New Roman"/>
          <w:bCs/>
          <w:sz w:val="24"/>
          <w:szCs w:val="24"/>
        </w:rPr>
        <w:t>Available to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F51364">
        <w:rPr>
          <w:rFonts w:eastAsia="Times New Roman"/>
          <w:bCs/>
          <w:sz w:val="24"/>
          <w:szCs w:val="24"/>
        </w:rPr>
        <w:t>:</w:t>
      </w:r>
      <w:r w:rsidRPr="00F51364">
        <w:rPr>
          <w:rFonts w:eastAsia="Times New Roman"/>
          <w:sz w:val="24"/>
          <w:szCs w:val="24"/>
        </w:rPr>
        <w:t> High School Sophomores through College Juniors</w:t>
      </w:r>
    </w:p>
    <w:p w:rsidR="00926A36" w:rsidRPr="00F51364" w:rsidRDefault="00926A36" w:rsidP="00926A36">
      <w:pPr>
        <w:pStyle w:val="NoSpacing"/>
        <w:rPr>
          <w:rFonts w:eastAsia="Times New Roman"/>
          <w:sz w:val="24"/>
          <w:szCs w:val="24"/>
        </w:rPr>
      </w:pPr>
    </w:p>
    <w:p w:rsidR="00926A36" w:rsidRDefault="00926A36" w:rsidP="00926A36">
      <w:pPr>
        <w:pStyle w:val="NoSpacing"/>
        <w:rPr>
          <w:rFonts w:eastAsia="Times New Roman"/>
          <w:sz w:val="24"/>
          <w:szCs w:val="24"/>
        </w:rPr>
      </w:pPr>
      <w:r w:rsidRPr="00F51364">
        <w:rPr>
          <w:rFonts w:eastAsia="Times New Roman"/>
          <w:sz w:val="24"/>
          <w:szCs w:val="24"/>
        </w:rPr>
        <w:t xml:space="preserve">The </w:t>
      </w:r>
      <w:proofErr w:type="spellStart"/>
      <w:r w:rsidRPr="00F51364">
        <w:rPr>
          <w:rFonts w:eastAsia="Times New Roman"/>
          <w:sz w:val="24"/>
          <w:szCs w:val="24"/>
        </w:rPr>
        <w:t>WyzAnt</w:t>
      </w:r>
      <w:proofErr w:type="spellEnd"/>
      <w:r w:rsidRPr="00F51364">
        <w:rPr>
          <w:rFonts w:eastAsia="Times New Roman"/>
          <w:sz w:val="24"/>
          <w:szCs w:val="24"/>
        </w:rPr>
        <w:t xml:space="preserve"> College Scholarship is available to students who plan to be enrolled in a four-year college or university sometime between August 1, 2015 and November 1, 2017. </w:t>
      </w:r>
    </w:p>
    <w:p w:rsidR="00926A36" w:rsidRPr="00F51364" w:rsidRDefault="00926A36" w:rsidP="00926A36">
      <w:pPr>
        <w:pStyle w:val="NoSpacing"/>
        <w:rPr>
          <w:rFonts w:eastAsia="Times New Roman"/>
          <w:sz w:val="24"/>
          <w:szCs w:val="24"/>
        </w:rPr>
      </w:pPr>
    </w:p>
    <w:p w:rsidR="00926A36" w:rsidRDefault="00926A36" w:rsidP="00926A36">
      <w:pPr>
        <w:pStyle w:val="NoSpacing"/>
        <w:rPr>
          <w:rFonts w:eastAsia="Times New Roman"/>
          <w:sz w:val="24"/>
          <w:szCs w:val="24"/>
        </w:rPr>
      </w:pPr>
      <w:r w:rsidRPr="00F51364">
        <w:rPr>
          <w:rFonts w:eastAsia="Times New Roman"/>
          <w:sz w:val="24"/>
          <w:szCs w:val="24"/>
        </w:rPr>
        <w:t xml:space="preserve">Submit a 300 – word essay about how your education has empowered you. Finalist selection will be based on votes from your email and social media contacts. </w:t>
      </w:r>
    </w:p>
    <w:p w:rsidR="00926A36" w:rsidRPr="00F51364" w:rsidRDefault="00926A36" w:rsidP="00926A36">
      <w:pPr>
        <w:pStyle w:val="NoSpacing"/>
        <w:rPr>
          <w:rFonts w:eastAsia="Times New Roman"/>
          <w:sz w:val="24"/>
          <w:szCs w:val="24"/>
        </w:rPr>
      </w:pPr>
    </w:p>
    <w:p w:rsidR="00926A36" w:rsidRPr="00F51364" w:rsidRDefault="00926A36" w:rsidP="00926A36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393939"/>
          <w:sz w:val="24"/>
          <w:szCs w:val="24"/>
        </w:rPr>
      </w:pPr>
      <w:r>
        <w:rPr>
          <w:rFonts w:eastAsia="Times New Roman" w:cs="Arial"/>
          <w:color w:val="393939"/>
          <w:sz w:val="24"/>
          <w:szCs w:val="24"/>
        </w:rPr>
        <w:t xml:space="preserve">Get more information </w:t>
      </w:r>
      <w:r>
        <w:rPr>
          <w:rFonts w:eastAsia="Times New Roman" w:cs="Arial"/>
          <w:color w:val="393939"/>
          <w:sz w:val="24"/>
          <w:szCs w:val="24"/>
        </w:rPr>
        <w:tab/>
        <w:t xml:space="preserve">: </w:t>
      </w:r>
      <w:hyperlink r:id="rId8" w:history="1">
        <w:proofErr w:type="spellStart"/>
        <w:r w:rsidRPr="00F51364">
          <w:rPr>
            <w:rFonts w:eastAsia="Times New Roman" w:cs="Arial"/>
            <w:color w:val="007DBF"/>
            <w:sz w:val="24"/>
            <w:szCs w:val="24"/>
            <w:bdr w:val="none" w:sz="0" w:space="0" w:color="auto" w:frame="1"/>
          </w:rPr>
          <w:t>WyzAnt</w:t>
        </w:r>
        <w:proofErr w:type="spellEnd"/>
        <w:r w:rsidRPr="00F51364">
          <w:rPr>
            <w:rFonts w:eastAsia="Times New Roman" w:cs="Arial"/>
            <w:color w:val="007DBF"/>
            <w:sz w:val="24"/>
            <w:szCs w:val="24"/>
            <w:bdr w:val="none" w:sz="0" w:space="0" w:color="auto" w:frame="1"/>
          </w:rPr>
          <w:t xml:space="preserve"> College Scholarship</w:t>
        </w:r>
      </w:hyperlink>
      <w:r w:rsidRPr="00F51364">
        <w:rPr>
          <w:rFonts w:eastAsia="Times New Roman" w:cs="Arial"/>
          <w:color w:val="393939"/>
          <w:sz w:val="24"/>
          <w:szCs w:val="24"/>
        </w:rPr>
        <w:t>.</w:t>
      </w:r>
    </w:p>
    <w:p w:rsidR="003D67F5" w:rsidRDefault="00926A36"/>
    <w:sectPr w:rsidR="003D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36"/>
    <w:rsid w:val="002E5407"/>
    <w:rsid w:val="00926A36"/>
    <w:rsid w:val="00F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26A3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26A3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26A3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26A3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web.com/college-scholarships/scholarships/1532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tweb.com/college-scholarships/scholarships/1624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gressiveautomations.com/progressive-Progressive-automations-scholarship.aspx" TargetMode="External"/><Relationship Id="rId5" Type="http://schemas.openxmlformats.org/officeDocument/2006/relationships/hyperlink" Target="http://www.smilesinlosangeles.com/smiles-in-los-angeles-scholarsh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Fronk</dc:creator>
  <cp:lastModifiedBy>Molly Fronk</cp:lastModifiedBy>
  <cp:revision>1</cp:revision>
  <dcterms:created xsi:type="dcterms:W3CDTF">2014-12-18T18:16:00Z</dcterms:created>
  <dcterms:modified xsi:type="dcterms:W3CDTF">2014-12-18T18:17:00Z</dcterms:modified>
</cp:coreProperties>
</file>