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A180B" w14:textId="77777777" w:rsidR="0005228F" w:rsidRPr="009D7657" w:rsidRDefault="0005228F" w:rsidP="00197061">
      <w:pPr>
        <w:jc w:val="center"/>
        <w:rPr>
          <w:b/>
          <w:sz w:val="22"/>
          <w:szCs w:val="22"/>
        </w:rPr>
      </w:pPr>
    </w:p>
    <w:p w14:paraId="7F395BCC" w14:textId="77777777" w:rsidR="0005228F" w:rsidRPr="009D7657" w:rsidRDefault="00B93695" w:rsidP="00197061">
      <w:pPr>
        <w:jc w:val="center"/>
        <w:rPr>
          <w:b/>
          <w:sz w:val="22"/>
          <w:szCs w:val="22"/>
        </w:rPr>
      </w:pPr>
      <w:r>
        <w:rPr>
          <w:b/>
          <w:sz w:val="22"/>
          <w:szCs w:val="22"/>
        </w:rPr>
        <w:t xml:space="preserve">APPLIED PSYCHOLOGY </w:t>
      </w:r>
      <w:r w:rsidR="0005228F" w:rsidRPr="009D7657">
        <w:rPr>
          <w:b/>
          <w:sz w:val="22"/>
          <w:szCs w:val="22"/>
        </w:rPr>
        <w:t>EXTERN</w:t>
      </w:r>
      <w:r>
        <w:rPr>
          <w:b/>
          <w:sz w:val="22"/>
          <w:szCs w:val="22"/>
        </w:rPr>
        <w:t>SHIP</w:t>
      </w:r>
      <w:r w:rsidR="0005228F" w:rsidRPr="009D7657">
        <w:rPr>
          <w:b/>
          <w:sz w:val="22"/>
          <w:szCs w:val="22"/>
        </w:rPr>
        <w:t xml:space="preserve"> AGREEMENT</w:t>
      </w:r>
    </w:p>
    <w:p w14:paraId="5683A069" w14:textId="77777777" w:rsidR="0005228F" w:rsidRPr="009D7657" w:rsidRDefault="008E1D2E" w:rsidP="00197061">
      <w:pPr>
        <w:jc w:val="center"/>
        <w:rPr>
          <w:b/>
          <w:sz w:val="22"/>
          <w:szCs w:val="22"/>
        </w:rPr>
      </w:pPr>
      <w:r w:rsidRPr="009D7657">
        <w:rPr>
          <w:b/>
          <w:sz w:val="22"/>
          <w:szCs w:val="22"/>
        </w:rPr>
        <w:t>BY AND BETWEEN</w:t>
      </w:r>
    </w:p>
    <w:p w14:paraId="12ADCD5D" w14:textId="21C3A436" w:rsidR="0005228F" w:rsidRPr="009D7657" w:rsidRDefault="0005228F" w:rsidP="00197061">
      <w:pPr>
        <w:jc w:val="center"/>
        <w:rPr>
          <w:b/>
          <w:sz w:val="22"/>
          <w:szCs w:val="22"/>
        </w:rPr>
      </w:pPr>
      <w:r w:rsidRPr="009D7657">
        <w:rPr>
          <w:b/>
          <w:sz w:val="22"/>
          <w:szCs w:val="22"/>
        </w:rPr>
        <w:t>OREGON INSTITUTE OF TECHNOLOGY</w:t>
      </w:r>
    </w:p>
    <w:p w14:paraId="5868899E" w14:textId="697F7831" w:rsidR="0005228F" w:rsidRPr="009D7657" w:rsidRDefault="008E1D2E" w:rsidP="0005228F">
      <w:pPr>
        <w:jc w:val="center"/>
        <w:rPr>
          <w:b/>
          <w:sz w:val="22"/>
          <w:szCs w:val="22"/>
        </w:rPr>
      </w:pPr>
      <w:r w:rsidRPr="009D7657">
        <w:rPr>
          <w:b/>
          <w:sz w:val="22"/>
          <w:szCs w:val="22"/>
        </w:rPr>
        <w:t>AND</w:t>
      </w:r>
    </w:p>
    <w:p w14:paraId="3D7468C9" w14:textId="77777777" w:rsidR="0005228F" w:rsidRPr="009D7657" w:rsidRDefault="0005228F" w:rsidP="0005228F">
      <w:pPr>
        <w:jc w:val="center"/>
        <w:rPr>
          <w:b/>
          <w:sz w:val="22"/>
          <w:szCs w:val="22"/>
        </w:rPr>
      </w:pPr>
    </w:p>
    <w:p w14:paraId="35E4C08F" w14:textId="1ABD928C" w:rsidR="00BE4A38" w:rsidRPr="009D7657" w:rsidRDefault="001745B2" w:rsidP="006D177C">
      <w:pPr>
        <w:rPr>
          <w:sz w:val="18"/>
          <w:szCs w:val="18"/>
        </w:rPr>
      </w:pPr>
      <w:r w:rsidRPr="009D7657">
        <w:rPr>
          <w:b/>
          <w:noProof/>
          <w:sz w:val="18"/>
          <w:szCs w:val="18"/>
        </w:rPr>
        <mc:AlternateContent>
          <mc:Choice Requires="wps">
            <w:drawing>
              <wp:anchor distT="0" distB="0" distL="114300" distR="114300" simplePos="0" relativeHeight="251648000" behindDoc="0" locked="0" layoutInCell="1" allowOverlap="1" wp14:anchorId="013EE43D" wp14:editId="6B905298">
                <wp:simplePos x="0" y="0"/>
                <wp:positionH relativeFrom="column">
                  <wp:posOffset>28575</wp:posOffset>
                </wp:positionH>
                <wp:positionV relativeFrom="paragraph">
                  <wp:posOffset>111760</wp:posOffset>
                </wp:positionV>
                <wp:extent cx="5829300" cy="0"/>
                <wp:effectExtent l="9525" t="9525" r="9525" b="9525"/>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28376" id="Line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pt" to="461.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i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"/>
            </w:pict>
          </mc:Fallback>
        </mc:AlternateContent>
      </w:r>
    </w:p>
    <w:p w14:paraId="23BC0A1D" w14:textId="77777777" w:rsidR="0005228F" w:rsidRPr="009D7657" w:rsidRDefault="00C22F5A" w:rsidP="00BE4A38">
      <w:pPr>
        <w:spacing w:line="480" w:lineRule="auto"/>
        <w:jc w:val="center"/>
        <w:rPr>
          <w:sz w:val="18"/>
          <w:szCs w:val="18"/>
        </w:rPr>
      </w:pPr>
      <w:r w:rsidRPr="009D7657">
        <w:rPr>
          <w:sz w:val="18"/>
          <w:szCs w:val="18"/>
        </w:rPr>
        <w:t>(Agency</w:t>
      </w:r>
      <w:r w:rsidR="008E1D2E" w:rsidRPr="009D7657">
        <w:rPr>
          <w:sz w:val="18"/>
          <w:szCs w:val="18"/>
        </w:rPr>
        <w:t>’s Full Legal</w:t>
      </w:r>
      <w:r w:rsidRPr="009D7657">
        <w:rPr>
          <w:sz w:val="18"/>
          <w:szCs w:val="18"/>
        </w:rPr>
        <w:t xml:space="preserve"> Name)</w:t>
      </w:r>
    </w:p>
    <w:p w14:paraId="7FDCBE0B" w14:textId="19CFD0BE" w:rsidR="00BE4A38" w:rsidRPr="009D7657" w:rsidRDefault="001745B2" w:rsidP="00BE4A38">
      <w:pPr>
        <w:spacing w:line="480" w:lineRule="auto"/>
        <w:jc w:val="center"/>
        <w:rPr>
          <w:sz w:val="18"/>
          <w:szCs w:val="18"/>
        </w:rPr>
      </w:pPr>
      <w:r w:rsidRPr="009D7657">
        <w:rPr>
          <w:noProof/>
          <w:sz w:val="18"/>
          <w:szCs w:val="18"/>
        </w:rPr>
        <mc:AlternateContent>
          <mc:Choice Requires="wps">
            <w:drawing>
              <wp:anchor distT="0" distB="0" distL="114300" distR="114300" simplePos="0" relativeHeight="251649024" behindDoc="0" locked="0" layoutInCell="1" allowOverlap="1" wp14:anchorId="64C6AD82" wp14:editId="15AC9B55">
                <wp:simplePos x="0" y="0"/>
                <wp:positionH relativeFrom="column">
                  <wp:posOffset>19050</wp:posOffset>
                </wp:positionH>
                <wp:positionV relativeFrom="paragraph">
                  <wp:posOffset>220980</wp:posOffset>
                </wp:positionV>
                <wp:extent cx="5829300" cy="0"/>
                <wp:effectExtent l="9525" t="8255" r="9525" b="1079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35B73" id="Line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4pt" to="46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h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"/>
            </w:pict>
          </mc:Fallback>
        </mc:AlternateContent>
      </w:r>
    </w:p>
    <w:p w14:paraId="48B16584" w14:textId="58905C3B" w:rsidR="00B20CFE" w:rsidRPr="009D7657" w:rsidRDefault="00C22F5A" w:rsidP="00B20CFE">
      <w:pPr>
        <w:spacing w:line="480" w:lineRule="auto"/>
        <w:jc w:val="center"/>
        <w:rPr>
          <w:sz w:val="18"/>
          <w:szCs w:val="18"/>
        </w:rPr>
      </w:pPr>
      <w:r w:rsidRPr="009D7657">
        <w:rPr>
          <w:sz w:val="18"/>
          <w:szCs w:val="18"/>
        </w:rPr>
        <w:t>(Agency</w:t>
      </w:r>
      <w:r w:rsidR="008E1D2E" w:rsidRPr="009D7657">
        <w:rPr>
          <w:sz w:val="18"/>
          <w:szCs w:val="18"/>
        </w:rPr>
        <w:t>’s</w:t>
      </w:r>
      <w:r w:rsidRPr="009D7657">
        <w:rPr>
          <w:sz w:val="18"/>
          <w:szCs w:val="18"/>
        </w:rPr>
        <w:t xml:space="preserve"> </w:t>
      </w:r>
      <w:r w:rsidR="008E1D2E" w:rsidRPr="009D7657">
        <w:rPr>
          <w:sz w:val="18"/>
          <w:szCs w:val="18"/>
        </w:rPr>
        <w:t xml:space="preserve">Principal Place of Business </w:t>
      </w:r>
      <w:r w:rsidRPr="009D7657">
        <w:rPr>
          <w:sz w:val="18"/>
          <w:szCs w:val="18"/>
        </w:rPr>
        <w:t>Address)</w:t>
      </w:r>
    </w:p>
    <w:p w14:paraId="38AAE8D5" w14:textId="515ACC20" w:rsidR="0005228F" w:rsidRPr="009D7657" w:rsidRDefault="001745B2" w:rsidP="006D177C">
      <w:pPr>
        <w:rPr>
          <w:b/>
          <w:sz w:val="22"/>
          <w:szCs w:val="22"/>
        </w:rPr>
      </w:pPr>
      <w:r w:rsidRPr="009D7657">
        <w:rPr>
          <w:b/>
          <w:noProof/>
          <w:sz w:val="22"/>
          <w:szCs w:val="22"/>
        </w:rPr>
        <mc:AlternateContent>
          <mc:Choice Requires="wps">
            <w:drawing>
              <wp:anchor distT="0" distB="0" distL="114300" distR="114300" simplePos="0" relativeHeight="251650048" behindDoc="0" locked="0" layoutInCell="1" allowOverlap="1" wp14:anchorId="34FB3AA8" wp14:editId="0072CD44">
                <wp:simplePos x="0" y="0"/>
                <wp:positionH relativeFrom="column">
                  <wp:posOffset>19050</wp:posOffset>
                </wp:positionH>
                <wp:positionV relativeFrom="paragraph">
                  <wp:posOffset>140970</wp:posOffset>
                </wp:positionV>
                <wp:extent cx="5829300" cy="0"/>
                <wp:effectExtent l="0" t="0" r="19050" b="190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85788"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1pt" to="46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X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"/>
            </w:pict>
          </mc:Fallback>
        </mc:AlternateContent>
      </w:r>
    </w:p>
    <w:p w14:paraId="4459D50C" w14:textId="7B36755B" w:rsidR="0005228F" w:rsidRPr="009D7657" w:rsidRDefault="0005228F" w:rsidP="0005228F">
      <w:pPr>
        <w:rPr>
          <w:sz w:val="22"/>
          <w:szCs w:val="22"/>
        </w:rPr>
      </w:pPr>
    </w:p>
    <w:p w14:paraId="454F01E1" w14:textId="0A410BC1" w:rsidR="008E1D2E" w:rsidRPr="009D7657" w:rsidRDefault="001745B2" w:rsidP="00C22F5A">
      <w:pPr>
        <w:rPr>
          <w:sz w:val="22"/>
          <w:szCs w:val="22"/>
        </w:rPr>
      </w:pPr>
      <w:r w:rsidRPr="009D7657">
        <w:rPr>
          <w:b/>
          <w:smallCaps/>
          <w:noProof/>
          <w:sz w:val="22"/>
          <w:szCs w:val="22"/>
        </w:rPr>
        <mc:AlternateContent>
          <mc:Choice Requires="wps">
            <w:drawing>
              <wp:anchor distT="0" distB="0" distL="114300" distR="114300" simplePos="0" relativeHeight="251653120" behindDoc="0" locked="0" layoutInCell="1" allowOverlap="1" wp14:anchorId="713F5544" wp14:editId="793FF3CA">
                <wp:simplePos x="0" y="0"/>
                <wp:positionH relativeFrom="column">
                  <wp:posOffset>4738370</wp:posOffset>
                </wp:positionH>
                <wp:positionV relativeFrom="paragraph">
                  <wp:posOffset>472440</wp:posOffset>
                </wp:positionV>
                <wp:extent cx="976630" cy="0"/>
                <wp:effectExtent l="13970" t="5080" r="9525" b="1397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2337"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pt,37.2pt" to="450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dwEgIAACg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"/>
            </w:pict>
          </mc:Fallback>
        </mc:AlternateContent>
      </w:r>
      <w:r w:rsidR="008E1D2E" w:rsidRPr="009D7657">
        <w:rPr>
          <w:b/>
          <w:smallCaps/>
          <w:sz w:val="22"/>
          <w:szCs w:val="22"/>
        </w:rPr>
        <w:t xml:space="preserve">This </w:t>
      </w:r>
      <w:r w:rsidR="00043706">
        <w:rPr>
          <w:b/>
          <w:smallCaps/>
          <w:sz w:val="22"/>
          <w:szCs w:val="22"/>
        </w:rPr>
        <w:t xml:space="preserve">Applied </w:t>
      </w:r>
      <w:r w:rsidR="008E1D2E" w:rsidRPr="009D7657">
        <w:rPr>
          <w:b/>
          <w:smallCaps/>
          <w:sz w:val="22"/>
          <w:szCs w:val="22"/>
        </w:rPr>
        <w:t>Psychology Extern</w:t>
      </w:r>
      <w:r w:rsidR="0077061D">
        <w:rPr>
          <w:b/>
          <w:smallCaps/>
          <w:sz w:val="22"/>
          <w:szCs w:val="22"/>
        </w:rPr>
        <w:t>ship</w:t>
      </w:r>
      <w:r w:rsidR="008E1D2E" w:rsidRPr="009D7657">
        <w:rPr>
          <w:b/>
          <w:smallCaps/>
          <w:sz w:val="22"/>
          <w:szCs w:val="22"/>
        </w:rPr>
        <w:t xml:space="preserve"> </w:t>
      </w:r>
      <w:r w:rsidR="00C673B6" w:rsidRPr="009D7657">
        <w:rPr>
          <w:b/>
          <w:smallCaps/>
          <w:sz w:val="22"/>
          <w:szCs w:val="22"/>
        </w:rPr>
        <w:t>Agreement</w:t>
      </w:r>
      <w:r w:rsidR="008E1D2E" w:rsidRPr="009D7657">
        <w:rPr>
          <w:sz w:val="22"/>
          <w:szCs w:val="22"/>
        </w:rPr>
        <w:t xml:space="preserve"> (this “Agreement”) is entered into as of the date of the last signature below (the “Effective Date”) by and between the</w:t>
      </w:r>
      <w:r w:rsidR="0005228F" w:rsidRPr="009D7657">
        <w:rPr>
          <w:sz w:val="22"/>
          <w:szCs w:val="22"/>
        </w:rPr>
        <w:t xml:space="preserve"> Oregon Institute of Technology, </w:t>
      </w:r>
      <w:r w:rsidR="00AB31C3" w:rsidRPr="009D7657">
        <w:rPr>
          <w:sz w:val="22"/>
          <w:szCs w:val="22"/>
        </w:rPr>
        <w:t>a State of</w:t>
      </w:r>
      <w:r w:rsidR="008E1D2E" w:rsidRPr="009D7657">
        <w:rPr>
          <w:sz w:val="22"/>
          <w:szCs w:val="22"/>
        </w:rPr>
        <w:t xml:space="preserve"> Oregon public university, </w:t>
      </w:r>
      <w:r w:rsidR="0005228F" w:rsidRPr="009D7657">
        <w:rPr>
          <w:sz w:val="22"/>
          <w:szCs w:val="22"/>
        </w:rPr>
        <w:t>herein known as “</w:t>
      </w:r>
      <w:r w:rsidR="0043609C" w:rsidRPr="009D7657">
        <w:rPr>
          <w:sz w:val="22"/>
          <w:szCs w:val="22"/>
        </w:rPr>
        <w:t>University</w:t>
      </w:r>
      <w:r w:rsidR="0005228F" w:rsidRPr="009D7657">
        <w:rPr>
          <w:sz w:val="22"/>
          <w:szCs w:val="22"/>
        </w:rPr>
        <w:t xml:space="preserve">,” and </w:t>
      </w:r>
    </w:p>
    <w:p w14:paraId="0307EA63" w14:textId="7C6CAF38" w:rsidR="008E1D2E" w:rsidRPr="009D7657" w:rsidRDefault="008E1D2E" w:rsidP="006C5FF4">
      <w:pPr>
        <w:rPr>
          <w:sz w:val="16"/>
          <w:szCs w:val="16"/>
        </w:rPr>
      </w:pPr>
      <w:r w:rsidRPr="009D7657">
        <w:rPr>
          <w:sz w:val="22"/>
          <w:szCs w:val="22"/>
        </w:rPr>
        <w:tab/>
      </w:r>
      <w:r w:rsidRPr="009D7657">
        <w:rPr>
          <w:sz w:val="22"/>
          <w:szCs w:val="22"/>
        </w:rPr>
        <w:tab/>
      </w:r>
      <w:r w:rsidRPr="009D7657">
        <w:rPr>
          <w:sz w:val="22"/>
          <w:szCs w:val="22"/>
        </w:rPr>
        <w:tab/>
      </w:r>
      <w:r w:rsidRPr="009D7657">
        <w:rPr>
          <w:sz w:val="22"/>
          <w:szCs w:val="22"/>
        </w:rPr>
        <w:tab/>
        <w:t xml:space="preserve">     </w:t>
      </w:r>
      <w:r w:rsidR="00043706">
        <w:rPr>
          <w:sz w:val="22"/>
          <w:szCs w:val="22"/>
        </w:rPr>
        <w:tab/>
      </w:r>
      <w:r w:rsidR="00043706">
        <w:rPr>
          <w:sz w:val="22"/>
          <w:szCs w:val="22"/>
        </w:rPr>
        <w:tab/>
      </w:r>
      <w:r w:rsidR="00043706">
        <w:rPr>
          <w:sz w:val="22"/>
          <w:szCs w:val="22"/>
        </w:rPr>
        <w:tab/>
      </w:r>
      <w:r w:rsidR="001E4F7D">
        <w:rPr>
          <w:sz w:val="22"/>
          <w:szCs w:val="22"/>
        </w:rPr>
        <w:tab/>
      </w:r>
      <w:r w:rsidR="001E4F7D">
        <w:rPr>
          <w:sz w:val="22"/>
          <w:szCs w:val="22"/>
        </w:rPr>
        <w:tab/>
        <w:t xml:space="preserve">       </w:t>
      </w:r>
      <w:r w:rsidR="001F660B">
        <w:rPr>
          <w:sz w:val="22"/>
          <w:szCs w:val="22"/>
        </w:rPr>
        <w:tab/>
        <w:t xml:space="preserve">      </w:t>
      </w:r>
      <w:r w:rsidRPr="009D7657">
        <w:rPr>
          <w:sz w:val="16"/>
          <w:szCs w:val="16"/>
        </w:rPr>
        <w:t xml:space="preserve">(Agency’s full legal name </w:t>
      </w:r>
    </w:p>
    <w:p w14:paraId="61B77CAE" w14:textId="77777777" w:rsidR="00043706" w:rsidRDefault="00043706" w:rsidP="006C5FF4">
      <w:pPr>
        <w:rPr>
          <w:sz w:val="16"/>
          <w:szCs w:val="16"/>
        </w:rPr>
      </w:pPr>
    </w:p>
    <w:p w14:paraId="5736F933" w14:textId="78C4AC53" w:rsidR="008C77C1" w:rsidRPr="009D7657" w:rsidRDefault="001F660B" w:rsidP="006C5FF4">
      <w:pPr>
        <w:rPr>
          <w:sz w:val="16"/>
          <w:szCs w:val="16"/>
        </w:rPr>
      </w:pPr>
      <w:r>
        <w:rPr>
          <w:sz w:val="16"/>
          <w:szCs w:val="16"/>
        </w:rPr>
        <w:t xml:space="preserve">and </w:t>
      </w:r>
      <w:r w:rsidR="001E4F7D" w:rsidRPr="002231EE">
        <w:rPr>
          <w:sz w:val="16"/>
          <w:szCs w:val="16"/>
        </w:rPr>
        <w:t>Agency’s entity description, i.e.,</w:t>
      </w:r>
      <w:r w:rsidR="001745B2" w:rsidRPr="009D7657">
        <w:rPr>
          <w:noProof/>
          <w:sz w:val="16"/>
          <w:szCs w:val="16"/>
        </w:rPr>
        <mc:AlternateContent>
          <mc:Choice Requires="wps">
            <w:drawing>
              <wp:anchor distT="0" distB="0" distL="114300" distR="114300" simplePos="0" relativeHeight="251654144" behindDoc="0" locked="0" layoutInCell="1" allowOverlap="1" wp14:anchorId="25B706AB" wp14:editId="2D60E1D6">
                <wp:simplePos x="0" y="0"/>
                <wp:positionH relativeFrom="column">
                  <wp:posOffset>19050</wp:posOffset>
                </wp:positionH>
                <wp:positionV relativeFrom="paragraph">
                  <wp:posOffset>1905</wp:posOffset>
                </wp:positionV>
                <wp:extent cx="5695950" cy="0"/>
                <wp:effectExtent l="9525" t="12700" r="9525" b="635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517D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eK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"/>
            </w:pict>
          </mc:Fallback>
        </mc:AlternateContent>
      </w:r>
      <w:r w:rsidR="001E4F7D">
        <w:rPr>
          <w:sz w:val="16"/>
          <w:szCs w:val="16"/>
        </w:rPr>
        <w:t xml:space="preserve"> </w:t>
      </w:r>
      <w:r w:rsidR="00043706" w:rsidRPr="002231EE">
        <w:rPr>
          <w:sz w:val="16"/>
          <w:szCs w:val="16"/>
        </w:rPr>
        <w:t>corporation</w:t>
      </w:r>
      <w:r w:rsidR="00C673B6" w:rsidRPr="009D7657">
        <w:rPr>
          <w:sz w:val="16"/>
          <w:szCs w:val="16"/>
        </w:rPr>
        <w:t>, limited liability company, non-profit corporation, etc.)</w:t>
      </w:r>
    </w:p>
    <w:p w14:paraId="73031023" w14:textId="77777777" w:rsidR="008E1D2E" w:rsidRPr="009D7657" w:rsidRDefault="0005228F" w:rsidP="006C5FF4">
      <w:pPr>
        <w:rPr>
          <w:sz w:val="22"/>
          <w:szCs w:val="22"/>
        </w:rPr>
      </w:pPr>
      <w:r w:rsidRPr="009D7657">
        <w:rPr>
          <w:sz w:val="22"/>
          <w:szCs w:val="22"/>
        </w:rPr>
        <w:t xml:space="preserve">herein known as </w:t>
      </w:r>
      <w:r w:rsidR="006763C4" w:rsidRPr="009D7657">
        <w:rPr>
          <w:sz w:val="22"/>
          <w:szCs w:val="22"/>
        </w:rPr>
        <w:t>“</w:t>
      </w:r>
      <w:r w:rsidRPr="009D7657">
        <w:rPr>
          <w:sz w:val="22"/>
          <w:szCs w:val="22"/>
        </w:rPr>
        <w:t xml:space="preserve">Agency.”  </w:t>
      </w:r>
    </w:p>
    <w:p w14:paraId="578EFD28" w14:textId="77777777" w:rsidR="008E1D2E" w:rsidRPr="009D7657" w:rsidRDefault="008E1D2E" w:rsidP="006C5FF4">
      <w:pPr>
        <w:rPr>
          <w:sz w:val="22"/>
          <w:szCs w:val="22"/>
        </w:rPr>
      </w:pPr>
    </w:p>
    <w:p w14:paraId="2392DDD8" w14:textId="77777777" w:rsidR="00C673B6" w:rsidRPr="009D7657" w:rsidRDefault="00C673B6" w:rsidP="006C5FF4">
      <w:pPr>
        <w:rPr>
          <w:sz w:val="22"/>
          <w:szCs w:val="22"/>
        </w:rPr>
      </w:pPr>
      <w:r w:rsidRPr="009D7657">
        <w:rPr>
          <w:b/>
          <w:smallCaps/>
          <w:sz w:val="22"/>
          <w:szCs w:val="22"/>
        </w:rPr>
        <w:t>Whereas</w:t>
      </w:r>
      <w:r w:rsidRPr="009D7657">
        <w:rPr>
          <w:sz w:val="22"/>
          <w:szCs w:val="22"/>
        </w:rPr>
        <w:t>, the purpose of this Agreement is to guide and direct the parties respecting arrangements for psychology externship training and practical learning experiences (“Externship”) for students participating in psychology-related programs at University (“Students,” or in the singular, “Student”);</w:t>
      </w:r>
    </w:p>
    <w:p w14:paraId="54557A0A" w14:textId="77777777" w:rsidR="00C673B6" w:rsidRPr="009D7657" w:rsidRDefault="00C673B6" w:rsidP="006C5FF4">
      <w:pPr>
        <w:rPr>
          <w:sz w:val="22"/>
          <w:szCs w:val="22"/>
        </w:rPr>
      </w:pPr>
    </w:p>
    <w:p w14:paraId="6E37B1EA" w14:textId="77777777" w:rsidR="00C673B6" w:rsidRPr="009D7657" w:rsidRDefault="00C673B6" w:rsidP="006C5FF4">
      <w:pPr>
        <w:rPr>
          <w:sz w:val="22"/>
          <w:szCs w:val="22"/>
        </w:rPr>
      </w:pPr>
      <w:r w:rsidRPr="009D7657">
        <w:rPr>
          <w:b/>
          <w:smallCaps/>
          <w:sz w:val="22"/>
          <w:szCs w:val="22"/>
        </w:rPr>
        <w:t>Whereas</w:t>
      </w:r>
      <w:r w:rsidRPr="009D7657">
        <w:rPr>
          <w:sz w:val="22"/>
          <w:szCs w:val="22"/>
        </w:rPr>
        <w:t>, University intends to provide Agency with Students possessing psychology-related educational experiences; and</w:t>
      </w:r>
    </w:p>
    <w:p w14:paraId="69B14781" w14:textId="77777777" w:rsidR="00C673B6" w:rsidRPr="009D7657" w:rsidRDefault="00C673B6" w:rsidP="006C5FF4">
      <w:pPr>
        <w:rPr>
          <w:sz w:val="22"/>
          <w:szCs w:val="22"/>
        </w:rPr>
      </w:pPr>
    </w:p>
    <w:p w14:paraId="51111679" w14:textId="77777777" w:rsidR="00C673B6" w:rsidRPr="009D7657" w:rsidRDefault="00C673B6" w:rsidP="006C5FF4">
      <w:pPr>
        <w:rPr>
          <w:sz w:val="22"/>
          <w:szCs w:val="22"/>
        </w:rPr>
      </w:pPr>
      <w:r w:rsidRPr="009D7657">
        <w:rPr>
          <w:b/>
          <w:smallCaps/>
          <w:sz w:val="22"/>
          <w:szCs w:val="22"/>
        </w:rPr>
        <w:t>Whereas</w:t>
      </w:r>
      <w:r w:rsidRPr="009D7657">
        <w:rPr>
          <w:sz w:val="22"/>
          <w:szCs w:val="22"/>
        </w:rPr>
        <w:t>, Agency is willing and capable to provide Externship experiences for University’s Students.</w:t>
      </w:r>
    </w:p>
    <w:p w14:paraId="17980E67" w14:textId="77777777" w:rsidR="008E1D2E" w:rsidRPr="009D7657" w:rsidRDefault="008E1D2E" w:rsidP="006C5FF4">
      <w:pPr>
        <w:rPr>
          <w:sz w:val="22"/>
          <w:szCs w:val="22"/>
        </w:rPr>
      </w:pPr>
    </w:p>
    <w:p w14:paraId="3F6D5538" w14:textId="708AFBD0" w:rsidR="0005228F" w:rsidRPr="009D7657" w:rsidRDefault="00C673B6" w:rsidP="006C5FF4">
      <w:pPr>
        <w:rPr>
          <w:sz w:val="22"/>
          <w:szCs w:val="22"/>
        </w:rPr>
      </w:pPr>
      <w:r w:rsidRPr="009D7657">
        <w:rPr>
          <w:b/>
          <w:smallCaps/>
          <w:sz w:val="22"/>
          <w:szCs w:val="22"/>
        </w:rPr>
        <w:t>Now, therefore</w:t>
      </w:r>
      <w:r w:rsidRPr="009D7657">
        <w:rPr>
          <w:sz w:val="22"/>
          <w:szCs w:val="22"/>
        </w:rPr>
        <w:t>, i</w:t>
      </w:r>
      <w:r w:rsidR="0005228F" w:rsidRPr="009D7657">
        <w:rPr>
          <w:sz w:val="22"/>
          <w:szCs w:val="22"/>
        </w:rPr>
        <w:t>n consideration of the mutual promises and agreements contained herein, which are for the</w:t>
      </w:r>
      <w:r w:rsidR="003F384B" w:rsidRPr="009D7657">
        <w:rPr>
          <w:sz w:val="22"/>
          <w:szCs w:val="22"/>
        </w:rPr>
        <w:t xml:space="preserve"> benefit of both parties hereto</w:t>
      </w:r>
      <w:r w:rsidRPr="009D7657">
        <w:rPr>
          <w:sz w:val="22"/>
          <w:szCs w:val="22"/>
        </w:rPr>
        <w:t>,</w:t>
      </w:r>
      <w:r w:rsidR="0005228F" w:rsidRPr="009D7657">
        <w:rPr>
          <w:sz w:val="22"/>
          <w:szCs w:val="22"/>
        </w:rPr>
        <w:t xml:space="preserve"> and for other good and valuable consideration, </w:t>
      </w:r>
      <w:r w:rsidRPr="009D7657">
        <w:rPr>
          <w:sz w:val="22"/>
          <w:szCs w:val="22"/>
        </w:rPr>
        <w:t xml:space="preserve">the receipt and sufficiency of which are hereby acknowledged, </w:t>
      </w:r>
      <w:r w:rsidR="0005228F" w:rsidRPr="009D7657">
        <w:rPr>
          <w:sz w:val="22"/>
          <w:szCs w:val="22"/>
        </w:rPr>
        <w:t>the parties do agree as follows:</w:t>
      </w:r>
    </w:p>
    <w:p w14:paraId="606B09FA" w14:textId="77777777" w:rsidR="0005228F" w:rsidRPr="009D7657" w:rsidRDefault="0005228F" w:rsidP="006C5FF4">
      <w:pPr>
        <w:rPr>
          <w:sz w:val="22"/>
          <w:szCs w:val="22"/>
        </w:rPr>
      </w:pPr>
    </w:p>
    <w:p w14:paraId="056AA459" w14:textId="77777777" w:rsidR="00581C74" w:rsidRPr="009D7657" w:rsidRDefault="00581C74" w:rsidP="006C5FF4">
      <w:pPr>
        <w:rPr>
          <w:sz w:val="22"/>
          <w:szCs w:val="22"/>
        </w:rPr>
      </w:pPr>
      <w:r w:rsidRPr="009D7657">
        <w:rPr>
          <w:sz w:val="22"/>
          <w:szCs w:val="22"/>
        </w:rPr>
        <w:t>AGREEMENT:</w:t>
      </w:r>
    </w:p>
    <w:p w14:paraId="672FACB7" w14:textId="77777777" w:rsidR="00581C74" w:rsidRPr="009D7657" w:rsidRDefault="00581C74" w:rsidP="006C5FF4">
      <w:pPr>
        <w:rPr>
          <w:sz w:val="22"/>
          <w:szCs w:val="22"/>
        </w:rPr>
      </w:pPr>
    </w:p>
    <w:p w14:paraId="2B01E623" w14:textId="77777777" w:rsidR="00581C74" w:rsidRPr="009D7657" w:rsidRDefault="00581C74" w:rsidP="006C5FF4">
      <w:pPr>
        <w:numPr>
          <w:ilvl w:val="0"/>
          <w:numId w:val="1"/>
        </w:numPr>
        <w:rPr>
          <w:sz w:val="22"/>
          <w:szCs w:val="22"/>
        </w:rPr>
      </w:pPr>
      <w:bookmarkStart w:id="0" w:name="_Ref434313741"/>
      <w:r w:rsidRPr="009D7657">
        <w:rPr>
          <w:b/>
          <w:sz w:val="22"/>
          <w:szCs w:val="22"/>
          <w:u w:val="single"/>
        </w:rPr>
        <w:t>Term and Termination</w:t>
      </w:r>
      <w:r w:rsidRPr="009D7657">
        <w:rPr>
          <w:sz w:val="22"/>
          <w:szCs w:val="22"/>
        </w:rPr>
        <w:t xml:space="preserve">.  This Agreement shall commence as of the Effective Date and shall continue in full force and effect until </w:t>
      </w:r>
      <w:r w:rsidRPr="009D7657">
        <w:rPr>
          <w:b/>
          <w:sz w:val="22"/>
          <w:szCs w:val="22"/>
          <w:u w:val="single"/>
        </w:rPr>
        <w:t>five (5)</w:t>
      </w:r>
      <w:r w:rsidRPr="009D7657">
        <w:rPr>
          <w:sz w:val="22"/>
          <w:szCs w:val="22"/>
        </w:rPr>
        <w:t xml:space="preserve"> years from such date.  </w:t>
      </w:r>
      <w:r w:rsidR="00BE1B59">
        <w:rPr>
          <w:sz w:val="22"/>
          <w:szCs w:val="22"/>
        </w:rPr>
        <w:t xml:space="preserve">This Agreement shall automatically renew for </w:t>
      </w:r>
      <w:r w:rsidRPr="009D7657">
        <w:rPr>
          <w:sz w:val="22"/>
          <w:szCs w:val="22"/>
        </w:rPr>
        <w:t xml:space="preserve">additional successive </w:t>
      </w:r>
      <w:r w:rsidR="00BE1B59">
        <w:rPr>
          <w:sz w:val="22"/>
          <w:szCs w:val="22"/>
        </w:rPr>
        <w:t>one (1)</w:t>
      </w:r>
      <w:r w:rsidRPr="009D7657">
        <w:rPr>
          <w:sz w:val="22"/>
          <w:szCs w:val="22"/>
        </w:rPr>
        <w:t xml:space="preserve"> year terms</w:t>
      </w:r>
      <w:r w:rsidR="00BE1B59">
        <w:rPr>
          <w:sz w:val="22"/>
          <w:szCs w:val="22"/>
        </w:rPr>
        <w:t xml:space="preserve"> unless terminated earlier according to the provision of this Section 1</w:t>
      </w:r>
      <w:r w:rsidRPr="009D7657">
        <w:rPr>
          <w:sz w:val="22"/>
          <w:szCs w:val="22"/>
        </w:rPr>
        <w:t>. A party may terminate</w:t>
      </w:r>
      <w:r w:rsidR="002B31FB">
        <w:rPr>
          <w:sz w:val="22"/>
          <w:szCs w:val="22"/>
        </w:rPr>
        <w:t xml:space="preserve"> this Agreement</w:t>
      </w:r>
      <w:r w:rsidRPr="009D7657">
        <w:rPr>
          <w:sz w:val="22"/>
          <w:szCs w:val="22"/>
        </w:rPr>
        <w:t xml:space="preserve">, at any time without cause, by providing at least thirty (30) days’ prior written notification to the other parties of its desire to terminate the Agreement.  Should notice of termination be given under this Section </w:t>
      </w:r>
      <w:r w:rsidRPr="009D7657">
        <w:rPr>
          <w:sz w:val="22"/>
          <w:szCs w:val="22"/>
        </w:rPr>
        <w:fldChar w:fldCharType="begin"/>
      </w:r>
      <w:r w:rsidRPr="009D7657">
        <w:rPr>
          <w:sz w:val="22"/>
          <w:szCs w:val="22"/>
        </w:rPr>
        <w:instrText xml:space="preserve"> REF _Ref434313741 \r \h </w:instrText>
      </w:r>
      <w:r w:rsidR="00E27E13" w:rsidRPr="009D7657">
        <w:rPr>
          <w:sz w:val="22"/>
          <w:szCs w:val="22"/>
        </w:rPr>
        <w:instrText xml:space="preserve"> \* MERGEFORMAT </w:instrText>
      </w:r>
      <w:r w:rsidRPr="009D7657">
        <w:rPr>
          <w:sz w:val="22"/>
          <w:szCs w:val="22"/>
        </w:rPr>
      </w:r>
      <w:r w:rsidRPr="009D7657">
        <w:rPr>
          <w:sz w:val="22"/>
          <w:szCs w:val="22"/>
        </w:rPr>
        <w:fldChar w:fldCharType="separate"/>
      </w:r>
      <w:r w:rsidRPr="009D7657">
        <w:rPr>
          <w:sz w:val="22"/>
          <w:szCs w:val="22"/>
        </w:rPr>
        <w:t>1</w:t>
      </w:r>
      <w:r w:rsidRPr="009D7657">
        <w:rPr>
          <w:sz w:val="22"/>
          <w:szCs w:val="22"/>
        </w:rPr>
        <w:fldChar w:fldCharType="end"/>
      </w:r>
      <w:r w:rsidRPr="009D7657">
        <w:rPr>
          <w:sz w:val="22"/>
          <w:szCs w:val="22"/>
        </w:rPr>
        <w:t>, Students already scheduled in an Externship at Agency shall be permitted to complete any previously scheduled assignments at Agency.</w:t>
      </w:r>
      <w:bookmarkEnd w:id="0"/>
      <w:r w:rsidRPr="009D7657">
        <w:rPr>
          <w:sz w:val="22"/>
          <w:szCs w:val="22"/>
        </w:rPr>
        <w:t xml:space="preserve">  </w:t>
      </w:r>
    </w:p>
    <w:p w14:paraId="02E697A6" w14:textId="77777777" w:rsidR="00581C74" w:rsidRPr="009D7657" w:rsidRDefault="00581C74" w:rsidP="0005228F">
      <w:pPr>
        <w:rPr>
          <w:b/>
          <w:sz w:val="22"/>
          <w:szCs w:val="22"/>
          <w:u w:val="single"/>
        </w:rPr>
      </w:pPr>
    </w:p>
    <w:p w14:paraId="635460FE" w14:textId="0B072790" w:rsidR="0005228F" w:rsidRPr="009D7657" w:rsidRDefault="0005228F" w:rsidP="005E07CE">
      <w:pPr>
        <w:numPr>
          <w:ilvl w:val="0"/>
          <w:numId w:val="1"/>
        </w:numPr>
        <w:rPr>
          <w:b/>
          <w:sz w:val="22"/>
          <w:szCs w:val="22"/>
        </w:rPr>
      </w:pPr>
      <w:r w:rsidRPr="009D7657">
        <w:rPr>
          <w:b/>
          <w:sz w:val="22"/>
          <w:szCs w:val="22"/>
          <w:u w:val="single"/>
        </w:rPr>
        <w:t>Responsibilities of the Agency</w:t>
      </w:r>
      <w:r w:rsidR="00581C74" w:rsidRPr="009D7657">
        <w:rPr>
          <w:sz w:val="22"/>
          <w:szCs w:val="22"/>
        </w:rPr>
        <w:t>.</w:t>
      </w:r>
      <w:r w:rsidR="00701AD2" w:rsidRPr="009D7657">
        <w:rPr>
          <w:sz w:val="22"/>
          <w:szCs w:val="22"/>
        </w:rPr>
        <w:t xml:space="preserve">  </w:t>
      </w:r>
      <w:r w:rsidR="00234436" w:rsidRPr="009D7657">
        <w:rPr>
          <w:sz w:val="22"/>
          <w:szCs w:val="22"/>
        </w:rPr>
        <w:t>Agency shall:</w:t>
      </w:r>
    </w:p>
    <w:p w14:paraId="3719D821" w14:textId="77777777" w:rsidR="0005228F" w:rsidRPr="009D7657" w:rsidRDefault="0005228F" w:rsidP="0005228F">
      <w:pPr>
        <w:rPr>
          <w:b/>
          <w:sz w:val="22"/>
          <w:szCs w:val="22"/>
        </w:rPr>
      </w:pPr>
    </w:p>
    <w:p w14:paraId="75852B06" w14:textId="2C8574F6" w:rsidR="00581C74" w:rsidRPr="009D7657" w:rsidRDefault="0005228F" w:rsidP="00581C74">
      <w:pPr>
        <w:numPr>
          <w:ilvl w:val="1"/>
          <w:numId w:val="1"/>
        </w:numPr>
        <w:tabs>
          <w:tab w:val="left" w:pos="360"/>
          <w:tab w:val="left" w:pos="720"/>
        </w:tabs>
        <w:rPr>
          <w:sz w:val="22"/>
          <w:szCs w:val="22"/>
        </w:rPr>
      </w:pPr>
      <w:r w:rsidRPr="009D7657">
        <w:rPr>
          <w:sz w:val="22"/>
          <w:szCs w:val="22"/>
        </w:rPr>
        <w:t xml:space="preserve">Assign an appropriately qualified person to supervise </w:t>
      </w:r>
      <w:r w:rsidR="004F1B7E" w:rsidRPr="009D7657">
        <w:rPr>
          <w:sz w:val="22"/>
          <w:szCs w:val="22"/>
        </w:rPr>
        <w:t>Students</w:t>
      </w:r>
      <w:r w:rsidRPr="009D7657">
        <w:rPr>
          <w:sz w:val="22"/>
          <w:szCs w:val="22"/>
        </w:rPr>
        <w:t>’ activities while enga</w:t>
      </w:r>
      <w:r w:rsidR="00581C74" w:rsidRPr="009D7657">
        <w:rPr>
          <w:sz w:val="22"/>
          <w:szCs w:val="22"/>
        </w:rPr>
        <w:t xml:space="preserve">ged in </w:t>
      </w:r>
      <w:r w:rsidR="00BB6008" w:rsidRPr="009D7657">
        <w:rPr>
          <w:sz w:val="22"/>
          <w:szCs w:val="22"/>
        </w:rPr>
        <w:t>services with the Agency</w:t>
      </w:r>
      <w:r w:rsidRPr="009D7657">
        <w:rPr>
          <w:sz w:val="22"/>
          <w:szCs w:val="22"/>
        </w:rPr>
        <w:t xml:space="preserve"> and evaluate </w:t>
      </w:r>
      <w:r w:rsidR="004F1B7E" w:rsidRPr="009D7657">
        <w:rPr>
          <w:sz w:val="22"/>
          <w:szCs w:val="22"/>
        </w:rPr>
        <w:t>Students</w:t>
      </w:r>
      <w:r w:rsidRPr="009D7657">
        <w:rPr>
          <w:sz w:val="22"/>
          <w:szCs w:val="22"/>
        </w:rPr>
        <w:t xml:space="preserve">’ progress on an ongoing basis.  One or more supervisors and/or co-workers may be called upon to assist in the preparation of </w:t>
      </w:r>
      <w:r w:rsidRPr="009D7657">
        <w:rPr>
          <w:sz w:val="22"/>
          <w:szCs w:val="22"/>
        </w:rPr>
        <w:lastRenderedPageBreak/>
        <w:t>reasonable assessments and gra</w:t>
      </w:r>
      <w:r w:rsidR="003F384B" w:rsidRPr="009D7657">
        <w:rPr>
          <w:sz w:val="22"/>
          <w:szCs w:val="22"/>
        </w:rPr>
        <w:t>ding of a student’s performance</w:t>
      </w:r>
      <w:r w:rsidRPr="009D7657">
        <w:rPr>
          <w:sz w:val="22"/>
          <w:szCs w:val="22"/>
        </w:rPr>
        <w:t xml:space="preserve"> as requested by the </w:t>
      </w:r>
      <w:r w:rsidR="00BB6008" w:rsidRPr="009D7657">
        <w:rPr>
          <w:sz w:val="22"/>
          <w:szCs w:val="22"/>
        </w:rPr>
        <w:t>f</w:t>
      </w:r>
      <w:r w:rsidRPr="009D7657">
        <w:rPr>
          <w:sz w:val="22"/>
          <w:szCs w:val="22"/>
        </w:rPr>
        <w:t xml:space="preserve">aculty of the </w:t>
      </w:r>
      <w:r w:rsidR="004F1B7E" w:rsidRPr="009D7657">
        <w:rPr>
          <w:sz w:val="22"/>
          <w:szCs w:val="22"/>
        </w:rPr>
        <w:t xml:space="preserve">University’s </w:t>
      </w:r>
      <w:r w:rsidRPr="009D7657">
        <w:rPr>
          <w:sz w:val="22"/>
          <w:szCs w:val="22"/>
        </w:rPr>
        <w:t>Applied Psychology Program</w:t>
      </w:r>
      <w:r w:rsidR="00CE2D8C">
        <w:rPr>
          <w:sz w:val="22"/>
          <w:szCs w:val="22"/>
        </w:rPr>
        <w:t>;</w:t>
      </w:r>
    </w:p>
    <w:p w14:paraId="10D0787F" w14:textId="77777777" w:rsidR="00581C74" w:rsidRPr="009D7657" w:rsidRDefault="00581C74" w:rsidP="00581C74">
      <w:pPr>
        <w:tabs>
          <w:tab w:val="left" w:pos="360"/>
          <w:tab w:val="left" w:pos="720"/>
        </w:tabs>
        <w:ind w:left="1440"/>
        <w:rPr>
          <w:sz w:val="22"/>
          <w:szCs w:val="22"/>
        </w:rPr>
      </w:pPr>
    </w:p>
    <w:p w14:paraId="28AB6898" w14:textId="16E4DD4F" w:rsidR="00CF5426" w:rsidRPr="009D7657" w:rsidRDefault="0005228F" w:rsidP="002D4A70">
      <w:pPr>
        <w:numPr>
          <w:ilvl w:val="1"/>
          <w:numId w:val="1"/>
        </w:numPr>
        <w:tabs>
          <w:tab w:val="left" w:pos="360"/>
          <w:tab w:val="left" w:pos="720"/>
        </w:tabs>
        <w:rPr>
          <w:sz w:val="22"/>
          <w:szCs w:val="22"/>
        </w:rPr>
      </w:pPr>
      <w:r w:rsidRPr="009D7657">
        <w:rPr>
          <w:sz w:val="22"/>
          <w:szCs w:val="22"/>
        </w:rPr>
        <w:t xml:space="preserve">Retain full </w:t>
      </w:r>
      <w:r w:rsidR="00DE3101">
        <w:rPr>
          <w:sz w:val="22"/>
          <w:szCs w:val="22"/>
        </w:rPr>
        <w:t xml:space="preserve">authority and </w:t>
      </w:r>
      <w:r w:rsidRPr="009D7657">
        <w:rPr>
          <w:sz w:val="22"/>
          <w:szCs w:val="22"/>
        </w:rPr>
        <w:t>responsibility for the care of its patients, clients or consumers</w:t>
      </w:r>
      <w:r w:rsidR="00DE3101">
        <w:rPr>
          <w:sz w:val="22"/>
          <w:szCs w:val="22"/>
        </w:rPr>
        <w:t>, and will maintain a level of care which meets generally accepted standards conducive to satisfactory instruction</w:t>
      </w:r>
      <w:r w:rsidR="00CE2D8C">
        <w:rPr>
          <w:sz w:val="22"/>
          <w:szCs w:val="22"/>
        </w:rPr>
        <w:t>;</w:t>
      </w:r>
    </w:p>
    <w:p w14:paraId="52D85B7F" w14:textId="77777777" w:rsidR="00CF5426" w:rsidRPr="009D7657" w:rsidRDefault="00CF5426" w:rsidP="002D4A70">
      <w:pPr>
        <w:pStyle w:val="ListParagraph"/>
        <w:rPr>
          <w:sz w:val="22"/>
          <w:szCs w:val="22"/>
        </w:rPr>
      </w:pPr>
    </w:p>
    <w:p w14:paraId="513AED87" w14:textId="77777777" w:rsidR="002D4A70" w:rsidRPr="009D7657" w:rsidRDefault="002D4A70" w:rsidP="002D4A70">
      <w:pPr>
        <w:numPr>
          <w:ilvl w:val="1"/>
          <w:numId w:val="1"/>
        </w:numPr>
        <w:rPr>
          <w:sz w:val="22"/>
          <w:szCs w:val="22"/>
        </w:rPr>
      </w:pPr>
      <w:r w:rsidRPr="009D7657">
        <w:rPr>
          <w:sz w:val="22"/>
          <w:szCs w:val="22"/>
        </w:rPr>
        <w:t>Screen and approve the Student prior to placement with Agency</w:t>
      </w:r>
      <w:r w:rsidR="00CE2D8C">
        <w:rPr>
          <w:sz w:val="22"/>
          <w:szCs w:val="22"/>
        </w:rPr>
        <w:t>;</w:t>
      </w:r>
    </w:p>
    <w:p w14:paraId="5CB73E71" w14:textId="77777777" w:rsidR="002D4A70" w:rsidRPr="009D7657" w:rsidRDefault="002D4A70" w:rsidP="002D4A70">
      <w:pPr>
        <w:pStyle w:val="ListParagraph"/>
        <w:rPr>
          <w:sz w:val="22"/>
          <w:szCs w:val="22"/>
        </w:rPr>
      </w:pPr>
    </w:p>
    <w:p w14:paraId="7CE34C30" w14:textId="77777777" w:rsidR="00CF5426" w:rsidRPr="009D7657" w:rsidRDefault="00CF5426" w:rsidP="002D4A70">
      <w:pPr>
        <w:numPr>
          <w:ilvl w:val="1"/>
          <w:numId w:val="1"/>
        </w:numPr>
        <w:tabs>
          <w:tab w:val="left" w:pos="360"/>
          <w:tab w:val="left" w:pos="720"/>
        </w:tabs>
        <w:rPr>
          <w:sz w:val="22"/>
          <w:szCs w:val="22"/>
        </w:rPr>
      </w:pPr>
      <w:r w:rsidRPr="009D7657">
        <w:rPr>
          <w:sz w:val="22"/>
          <w:szCs w:val="22"/>
        </w:rPr>
        <w:t xml:space="preserve">Consistent with the purpose of the Externship and this Agreement, shall have sole discretion over any and all tasks, projects, outcomes, and other work that Students shall be able to participate, and shall further acknowledge that it is exclusively responsible for all such Student activities while Student is under its care, custody, and control; </w:t>
      </w:r>
    </w:p>
    <w:p w14:paraId="36EED728" w14:textId="650ACE4D" w:rsidR="004F1B7E" w:rsidRPr="009D7657" w:rsidRDefault="004F1B7E" w:rsidP="004F1B7E">
      <w:pPr>
        <w:pStyle w:val="ListParagraph"/>
        <w:rPr>
          <w:sz w:val="22"/>
          <w:szCs w:val="22"/>
        </w:rPr>
      </w:pPr>
    </w:p>
    <w:p w14:paraId="03C0EDFB" w14:textId="7E6B2273" w:rsidR="00581C74" w:rsidRPr="009D7657" w:rsidRDefault="004F1B7E" w:rsidP="00581C74">
      <w:pPr>
        <w:numPr>
          <w:ilvl w:val="1"/>
          <w:numId w:val="1"/>
        </w:numPr>
        <w:tabs>
          <w:tab w:val="left" w:pos="360"/>
          <w:tab w:val="left" w:pos="720"/>
        </w:tabs>
        <w:rPr>
          <w:sz w:val="22"/>
          <w:szCs w:val="22"/>
        </w:rPr>
      </w:pPr>
      <w:r w:rsidRPr="009D7657">
        <w:rPr>
          <w:sz w:val="22"/>
          <w:szCs w:val="22"/>
        </w:rPr>
        <w:t>M</w:t>
      </w:r>
      <w:r w:rsidR="0005228F" w:rsidRPr="009D7657">
        <w:rPr>
          <w:sz w:val="22"/>
          <w:szCs w:val="22"/>
        </w:rPr>
        <w:t xml:space="preserve">aintain its usual and customary services without reliance on </w:t>
      </w:r>
      <w:r w:rsidRPr="009D7657">
        <w:rPr>
          <w:sz w:val="22"/>
          <w:szCs w:val="22"/>
        </w:rPr>
        <w:t>Students</w:t>
      </w:r>
      <w:r w:rsidR="0005228F" w:rsidRPr="009D7657">
        <w:rPr>
          <w:sz w:val="22"/>
          <w:szCs w:val="22"/>
        </w:rPr>
        <w:t xml:space="preserve">.  Agency agrees that the intention of </w:t>
      </w:r>
      <w:r w:rsidR="00CD088D">
        <w:rPr>
          <w:sz w:val="22"/>
          <w:szCs w:val="22"/>
        </w:rPr>
        <w:t xml:space="preserve">the </w:t>
      </w:r>
      <w:r w:rsidR="00282266">
        <w:rPr>
          <w:sz w:val="22"/>
          <w:szCs w:val="22"/>
        </w:rPr>
        <w:t>E</w:t>
      </w:r>
      <w:r w:rsidR="00282266" w:rsidRPr="009D7657">
        <w:rPr>
          <w:sz w:val="22"/>
          <w:szCs w:val="22"/>
        </w:rPr>
        <w:t xml:space="preserve">xternship </w:t>
      </w:r>
      <w:r w:rsidR="0005228F" w:rsidRPr="009D7657">
        <w:rPr>
          <w:sz w:val="22"/>
          <w:szCs w:val="22"/>
        </w:rPr>
        <w:t>is to expose students to supervised professional activities representative of the typical roles conducted by b</w:t>
      </w:r>
      <w:r w:rsidR="003F384B" w:rsidRPr="009D7657">
        <w:rPr>
          <w:sz w:val="22"/>
          <w:szCs w:val="22"/>
        </w:rPr>
        <w:t>achelor-level service employees</w:t>
      </w:r>
      <w:r w:rsidR="0005228F" w:rsidRPr="009D7657">
        <w:rPr>
          <w:sz w:val="22"/>
          <w:szCs w:val="22"/>
        </w:rPr>
        <w:t xml:space="preserve"> and relevant to the field of psychology.  While some menial tasks are a part of every Agency’s standard practices, </w:t>
      </w:r>
      <w:r w:rsidR="00CE2D8C" w:rsidRPr="009D7657">
        <w:rPr>
          <w:sz w:val="22"/>
          <w:szCs w:val="22"/>
        </w:rPr>
        <w:t>th</w:t>
      </w:r>
      <w:r w:rsidR="00CE2D8C">
        <w:rPr>
          <w:sz w:val="22"/>
          <w:szCs w:val="22"/>
        </w:rPr>
        <w:t>is</w:t>
      </w:r>
      <w:r w:rsidR="00CE2D8C" w:rsidRPr="009D7657">
        <w:rPr>
          <w:sz w:val="22"/>
          <w:szCs w:val="22"/>
        </w:rPr>
        <w:t xml:space="preserve"> </w:t>
      </w:r>
      <w:r w:rsidR="0005228F" w:rsidRPr="009D7657">
        <w:rPr>
          <w:sz w:val="22"/>
          <w:szCs w:val="22"/>
        </w:rPr>
        <w:t xml:space="preserve">provision is intended to prevent the over-involvement of </w:t>
      </w:r>
      <w:r w:rsidRPr="009D7657">
        <w:rPr>
          <w:sz w:val="22"/>
          <w:szCs w:val="22"/>
        </w:rPr>
        <w:t>Students</w:t>
      </w:r>
      <w:r w:rsidR="0005228F" w:rsidRPr="009D7657">
        <w:rPr>
          <w:sz w:val="22"/>
          <w:szCs w:val="22"/>
        </w:rPr>
        <w:t xml:space="preserve"> in repetitive, mundane and non-educational activities</w:t>
      </w:r>
      <w:r w:rsidR="00CE2D8C">
        <w:rPr>
          <w:sz w:val="22"/>
          <w:szCs w:val="22"/>
        </w:rPr>
        <w:t>;</w:t>
      </w:r>
    </w:p>
    <w:p w14:paraId="1B765E7F" w14:textId="77777777" w:rsidR="00581C74" w:rsidRPr="009D7657" w:rsidRDefault="00581C74" w:rsidP="00581C74">
      <w:pPr>
        <w:tabs>
          <w:tab w:val="left" w:pos="360"/>
          <w:tab w:val="left" w:pos="720"/>
        </w:tabs>
        <w:rPr>
          <w:sz w:val="22"/>
          <w:szCs w:val="22"/>
        </w:rPr>
      </w:pPr>
    </w:p>
    <w:p w14:paraId="2713FD56" w14:textId="37865B0B" w:rsidR="00581C74" w:rsidRPr="009D7657" w:rsidRDefault="006763C4" w:rsidP="00581C74">
      <w:pPr>
        <w:numPr>
          <w:ilvl w:val="1"/>
          <w:numId w:val="1"/>
        </w:numPr>
        <w:tabs>
          <w:tab w:val="left" w:pos="360"/>
          <w:tab w:val="left" w:pos="720"/>
        </w:tabs>
        <w:rPr>
          <w:sz w:val="22"/>
          <w:szCs w:val="22"/>
        </w:rPr>
      </w:pPr>
      <w:r w:rsidRPr="009D7657">
        <w:rPr>
          <w:sz w:val="22"/>
          <w:szCs w:val="22"/>
        </w:rPr>
        <w:t xml:space="preserve">Within the purview described </w:t>
      </w:r>
      <w:r w:rsidR="00CF5426" w:rsidRPr="009D7657">
        <w:rPr>
          <w:sz w:val="22"/>
          <w:szCs w:val="22"/>
        </w:rPr>
        <w:t>in this Section 2</w:t>
      </w:r>
      <w:r w:rsidRPr="009D7657">
        <w:rPr>
          <w:sz w:val="22"/>
          <w:szCs w:val="22"/>
        </w:rPr>
        <w:t xml:space="preserve">, Agency reserves the right to determine the scope of </w:t>
      </w:r>
      <w:r w:rsidR="004F1B7E" w:rsidRPr="009D7657">
        <w:rPr>
          <w:sz w:val="22"/>
          <w:szCs w:val="22"/>
        </w:rPr>
        <w:t>Students</w:t>
      </w:r>
      <w:r w:rsidRPr="009D7657">
        <w:rPr>
          <w:sz w:val="22"/>
          <w:szCs w:val="22"/>
        </w:rPr>
        <w:t xml:space="preserve">’ participation in activities and services and may expect each student to abide by the same policies and procedures that apply to employees of Agency.  Agency reserves the right to terminate </w:t>
      </w:r>
      <w:r w:rsidR="004F1B7E" w:rsidRPr="009D7657">
        <w:rPr>
          <w:sz w:val="22"/>
          <w:szCs w:val="22"/>
        </w:rPr>
        <w:t>Students</w:t>
      </w:r>
      <w:r w:rsidRPr="009D7657">
        <w:rPr>
          <w:sz w:val="22"/>
          <w:szCs w:val="22"/>
        </w:rPr>
        <w:t>’ placement and involvement in Agency services for cause</w:t>
      </w:r>
      <w:r w:rsidR="00F7734E">
        <w:rPr>
          <w:sz w:val="22"/>
          <w:szCs w:val="22"/>
        </w:rPr>
        <w:t>;</w:t>
      </w:r>
    </w:p>
    <w:p w14:paraId="44EAA5DB" w14:textId="77777777" w:rsidR="00581C74" w:rsidRPr="009D7657" w:rsidRDefault="00581C74" w:rsidP="00581C74">
      <w:pPr>
        <w:pStyle w:val="ListParagraph"/>
        <w:rPr>
          <w:sz w:val="22"/>
          <w:szCs w:val="22"/>
        </w:rPr>
      </w:pPr>
    </w:p>
    <w:p w14:paraId="78E9A5B0" w14:textId="385F7CA1" w:rsidR="00581C74" w:rsidRPr="009D7657" w:rsidRDefault="006763C4" w:rsidP="00581C74">
      <w:pPr>
        <w:numPr>
          <w:ilvl w:val="1"/>
          <w:numId w:val="1"/>
        </w:numPr>
        <w:tabs>
          <w:tab w:val="left" w:pos="360"/>
          <w:tab w:val="left" w:pos="720"/>
        </w:tabs>
        <w:rPr>
          <w:sz w:val="22"/>
          <w:szCs w:val="22"/>
        </w:rPr>
      </w:pPr>
      <w:r w:rsidRPr="009D7657">
        <w:rPr>
          <w:sz w:val="22"/>
          <w:szCs w:val="22"/>
        </w:rPr>
        <w:t xml:space="preserve">Make program records and policies and procedures available to </w:t>
      </w:r>
      <w:r w:rsidR="004F1B7E" w:rsidRPr="009D7657">
        <w:rPr>
          <w:sz w:val="22"/>
          <w:szCs w:val="22"/>
        </w:rPr>
        <w:t>Students</w:t>
      </w:r>
      <w:r w:rsidRPr="009D7657">
        <w:rPr>
          <w:sz w:val="22"/>
          <w:szCs w:val="22"/>
        </w:rPr>
        <w:t xml:space="preserve"> to a reasonable degree in order for </w:t>
      </w:r>
      <w:r w:rsidR="004F1B7E" w:rsidRPr="009D7657">
        <w:rPr>
          <w:sz w:val="22"/>
          <w:szCs w:val="22"/>
        </w:rPr>
        <w:t>Students</w:t>
      </w:r>
      <w:r w:rsidRPr="009D7657">
        <w:rPr>
          <w:sz w:val="22"/>
          <w:szCs w:val="22"/>
        </w:rPr>
        <w:t xml:space="preserve"> to learn and perform ac</w:t>
      </w:r>
      <w:r w:rsidR="003F384B" w:rsidRPr="009D7657">
        <w:rPr>
          <w:sz w:val="22"/>
          <w:szCs w:val="22"/>
        </w:rPr>
        <w:t>tivities and services of Agency</w:t>
      </w:r>
      <w:r w:rsidRPr="009D7657">
        <w:rPr>
          <w:sz w:val="22"/>
          <w:szCs w:val="22"/>
        </w:rPr>
        <w:t xml:space="preserve"> and will instruct </w:t>
      </w:r>
      <w:r w:rsidR="004F1B7E" w:rsidRPr="009D7657">
        <w:rPr>
          <w:sz w:val="22"/>
          <w:szCs w:val="22"/>
        </w:rPr>
        <w:t>Students</w:t>
      </w:r>
      <w:r w:rsidRPr="009D7657">
        <w:rPr>
          <w:sz w:val="22"/>
          <w:szCs w:val="22"/>
        </w:rPr>
        <w:t xml:space="preserve"> as to management of confidential records and information</w:t>
      </w:r>
      <w:r w:rsidR="00F7734E">
        <w:rPr>
          <w:sz w:val="22"/>
          <w:szCs w:val="22"/>
        </w:rPr>
        <w:t>; and</w:t>
      </w:r>
    </w:p>
    <w:p w14:paraId="368636B1" w14:textId="77777777" w:rsidR="00581C74" w:rsidRPr="009D7657" w:rsidRDefault="00581C74" w:rsidP="00581C74">
      <w:pPr>
        <w:pStyle w:val="ListParagraph"/>
        <w:rPr>
          <w:sz w:val="22"/>
          <w:szCs w:val="22"/>
        </w:rPr>
      </w:pPr>
    </w:p>
    <w:p w14:paraId="55ECF18D" w14:textId="6D1AD6DB" w:rsidR="006763C4" w:rsidRPr="009D7657" w:rsidRDefault="001D6D5A" w:rsidP="00581C74">
      <w:pPr>
        <w:numPr>
          <w:ilvl w:val="1"/>
          <w:numId w:val="1"/>
        </w:numPr>
        <w:tabs>
          <w:tab w:val="left" w:pos="360"/>
          <w:tab w:val="left" w:pos="720"/>
        </w:tabs>
        <w:rPr>
          <w:sz w:val="22"/>
          <w:szCs w:val="22"/>
        </w:rPr>
      </w:pPr>
      <w:r w:rsidRPr="009D7657">
        <w:rPr>
          <w:sz w:val="22"/>
          <w:szCs w:val="22"/>
        </w:rPr>
        <w:t>A</w:t>
      </w:r>
      <w:r w:rsidR="003F384B" w:rsidRPr="009D7657">
        <w:rPr>
          <w:sz w:val="22"/>
          <w:szCs w:val="22"/>
        </w:rPr>
        <w:t xml:space="preserve">gree that </w:t>
      </w:r>
      <w:r w:rsidR="004F1B7E" w:rsidRPr="009D7657">
        <w:rPr>
          <w:sz w:val="22"/>
          <w:szCs w:val="22"/>
        </w:rPr>
        <w:t>Students</w:t>
      </w:r>
      <w:r w:rsidR="006763C4" w:rsidRPr="009D7657">
        <w:rPr>
          <w:sz w:val="22"/>
          <w:szCs w:val="22"/>
        </w:rPr>
        <w:t xml:space="preserve"> will be expected to appropriately and professionally address any logistical or ethical con</w:t>
      </w:r>
      <w:r w:rsidR="003F384B" w:rsidRPr="009D7657">
        <w:rPr>
          <w:sz w:val="22"/>
          <w:szCs w:val="22"/>
        </w:rPr>
        <w:t>cerns with an Agency supervisor</w:t>
      </w:r>
      <w:r w:rsidR="006763C4" w:rsidRPr="009D7657">
        <w:rPr>
          <w:sz w:val="22"/>
          <w:szCs w:val="22"/>
        </w:rPr>
        <w:t xml:space="preserve"> and follow appropriate protocol delineated by Agency policies and procedures.  The Agency </w:t>
      </w:r>
      <w:r w:rsidRPr="009D7657">
        <w:rPr>
          <w:sz w:val="22"/>
          <w:szCs w:val="22"/>
        </w:rPr>
        <w:t xml:space="preserve">shall </w:t>
      </w:r>
      <w:r w:rsidR="006763C4" w:rsidRPr="009D7657">
        <w:rPr>
          <w:sz w:val="22"/>
          <w:szCs w:val="22"/>
        </w:rPr>
        <w:t xml:space="preserve">agree that </w:t>
      </w:r>
      <w:r w:rsidR="004F1B7E" w:rsidRPr="009D7657">
        <w:rPr>
          <w:sz w:val="22"/>
          <w:szCs w:val="22"/>
        </w:rPr>
        <w:t>Students</w:t>
      </w:r>
      <w:r w:rsidR="003F384B" w:rsidRPr="009D7657">
        <w:rPr>
          <w:sz w:val="22"/>
          <w:szCs w:val="22"/>
        </w:rPr>
        <w:t>’ i</w:t>
      </w:r>
      <w:r w:rsidR="006763C4" w:rsidRPr="009D7657">
        <w:rPr>
          <w:sz w:val="22"/>
          <w:szCs w:val="22"/>
        </w:rPr>
        <w:t xml:space="preserve">nvolvement in Agency activities does not preclude approaching </w:t>
      </w:r>
      <w:r w:rsidRPr="009D7657">
        <w:rPr>
          <w:sz w:val="22"/>
          <w:szCs w:val="22"/>
        </w:rPr>
        <w:t xml:space="preserve">University </w:t>
      </w:r>
      <w:r w:rsidR="006763C4" w:rsidRPr="009D7657">
        <w:rPr>
          <w:sz w:val="22"/>
          <w:szCs w:val="22"/>
        </w:rPr>
        <w:t>faculty if he or she feels that consultation regarding a logistica</w:t>
      </w:r>
      <w:r w:rsidR="003F384B" w:rsidRPr="009D7657">
        <w:rPr>
          <w:sz w:val="22"/>
          <w:szCs w:val="22"/>
        </w:rPr>
        <w:t>l or ethical matter is in order</w:t>
      </w:r>
      <w:r w:rsidR="006763C4" w:rsidRPr="009D7657">
        <w:rPr>
          <w:sz w:val="22"/>
          <w:szCs w:val="22"/>
        </w:rPr>
        <w:t xml:space="preserve"> and efforts to resolve such issues at the Agency site have been insufficient.</w:t>
      </w:r>
    </w:p>
    <w:p w14:paraId="7DFB9279" w14:textId="77777777" w:rsidR="006763C4" w:rsidRPr="009D7657" w:rsidRDefault="006763C4" w:rsidP="006763C4">
      <w:pPr>
        <w:tabs>
          <w:tab w:val="left" w:pos="360"/>
          <w:tab w:val="left" w:pos="720"/>
        </w:tabs>
        <w:ind w:left="360" w:hanging="360"/>
        <w:rPr>
          <w:sz w:val="22"/>
          <w:szCs w:val="22"/>
        </w:rPr>
      </w:pPr>
    </w:p>
    <w:p w14:paraId="372F2D82" w14:textId="77777777" w:rsidR="00581C74" w:rsidRPr="009D7657" w:rsidRDefault="006763C4" w:rsidP="00581C74">
      <w:pPr>
        <w:numPr>
          <w:ilvl w:val="0"/>
          <w:numId w:val="1"/>
        </w:numPr>
        <w:tabs>
          <w:tab w:val="left" w:pos="360"/>
          <w:tab w:val="left" w:pos="720"/>
        </w:tabs>
        <w:rPr>
          <w:sz w:val="22"/>
          <w:szCs w:val="22"/>
        </w:rPr>
      </w:pPr>
      <w:r w:rsidRPr="009D7657">
        <w:rPr>
          <w:b/>
          <w:sz w:val="22"/>
          <w:szCs w:val="22"/>
          <w:u w:val="single"/>
        </w:rPr>
        <w:t>Responsibilities of the</w:t>
      </w:r>
      <w:r w:rsidR="008E2870" w:rsidRPr="009D7657">
        <w:rPr>
          <w:b/>
          <w:sz w:val="22"/>
          <w:szCs w:val="22"/>
          <w:u w:val="single"/>
        </w:rPr>
        <w:t xml:space="preserve"> University</w:t>
      </w:r>
      <w:r w:rsidR="00581C74" w:rsidRPr="009D7657">
        <w:rPr>
          <w:sz w:val="22"/>
          <w:szCs w:val="22"/>
        </w:rPr>
        <w:t>.</w:t>
      </w:r>
      <w:r w:rsidR="00234436" w:rsidRPr="009D7657">
        <w:rPr>
          <w:sz w:val="22"/>
          <w:szCs w:val="22"/>
        </w:rPr>
        <w:t xml:space="preserve">  University shall:</w:t>
      </w:r>
    </w:p>
    <w:p w14:paraId="27F1B051" w14:textId="77777777" w:rsidR="00581C74" w:rsidRPr="009D7657" w:rsidRDefault="00581C74" w:rsidP="00581C74">
      <w:pPr>
        <w:tabs>
          <w:tab w:val="left" w:pos="360"/>
          <w:tab w:val="left" w:pos="720"/>
        </w:tabs>
        <w:ind w:left="720"/>
        <w:rPr>
          <w:sz w:val="22"/>
          <w:szCs w:val="22"/>
        </w:rPr>
      </w:pPr>
    </w:p>
    <w:p w14:paraId="7E05CFF7" w14:textId="09445BCF" w:rsidR="00581C74" w:rsidRPr="009D7657" w:rsidRDefault="006763C4" w:rsidP="00581C74">
      <w:pPr>
        <w:numPr>
          <w:ilvl w:val="1"/>
          <w:numId w:val="1"/>
        </w:numPr>
        <w:tabs>
          <w:tab w:val="left" w:pos="360"/>
          <w:tab w:val="left" w:pos="720"/>
        </w:tabs>
        <w:rPr>
          <w:sz w:val="22"/>
          <w:szCs w:val="22"/>
        </w:rPr>
      </w:pPr>
      <w:r w:rsidRPr="009D7657">
        <w:rPr>
          <w:sz w:val="22"/>
          <w:szCs w:val="22"/>
        </w:rPr>
        <w:t xml:space="preserve">Initiate </w:t>
      </w:r>
      <w:r w:rsidR="00040932">
        <w:rPr>
          <w:sz w:val="22"/>
          <w:szCs w:val="22"/>
        </w:rPr>
        <w:t xml:space="preserve">a document </w:t>
      </w:r>
      <w:r w:rsidR="00653073" w:rsidRPr="009D7657">
        <w:rPr>
          <w:sz w:val="22"/>
          <w:szCs w:val="22"/>
        </w:rPr>
        <w:t xml:space="preserve">identifying </w:t>
      </w:r>
      <w:r w:rsidRPr="009D7657">
        <w:rPr>
          <w:sz w:val="22"/>
          <w:szCs w:val="22"/>
        </w:rPr>
        <w:t xml:space="preserve">the objectives of </w:t>
      </w:r>
      <w:r w:rsidR="006A1C9D">
        <w:rPr>
          <w:sz w:val="22"/>
          <w:szCs w:val="22"/>
        </w:rPr>
        <w:t xml:space="preserve">the </w:t>
      </w:r>
      <w:r w:rsidR="00040932">
        <w:rPr>
          <w:sz w:val="22"/>
          <w:szCs w:val="22"/>
        </w:rPr>
        <w:t>Externship</w:t>
      </w:r>
      <w:r w:rsidR="00653073" w:rsidRPr="009D7657">
        <w:rPr>
          <w:sz w:val="22"/>
          <w:szCs w:val="22"/>
        </w:rPr>
        <w:t xml:space="preserve"> and the responsibilities of the Student;</w:t>
      </w:r>
    </w:p>
    <w:p w14:paraId="40082DF1" w14:textId="77777777" w:rsidR="00581C74" w:rsidRPr="009D7657" w:rsidRDefault="00581C74" w:rsidP="00581C74">
      <w:pPr>
        <w:tabs>
          <w:tab w:val="left" w:pos="360"/>
          <w:tab w:val="left" w:pos="720"/>
        </w:tabs>
        <w:ind w:left="1440"/>
        <w:rPr>
          <w:sz w:val="22"/>
          <w:szCs w:val="22"/>
        </w:rPr>
      </w:pPr>
    </w:p>
    <w:p w14:paraId="14D75018" w14:textId="18A93B3D" w:rsidR="00581C74" w:rsidRPr="009D7657" w:rsidRDefault="006763C4" w:rsidP="00581C74">
      <w:pPr>
        <w:numPr>
          <w:ilvl w:val="1"/>
          <w:numId w:val="1"/>
        </w:numPr>
        <w:tabs>
          <w:tab w:val="left" w:pos="360"/>
          <w:tab w:val="left" w:pos="720"/>
        </w:tabs>
        <w:rPr>
          <w:sz w:val="22"/>
          <w:szCs w:val="22"/>
        </w:rPr>
      </w:pPr>
      <w:r w:rsidRPr="009D7657">
        <w:rPr>
          <w:sz w:val="22"/>
          <w:szCs w:val="22"/>
        </w:rPr>
        <w:t xml:space="preserve">Provide didactic and academic preparation for </w:t>
      </w:r>
      <w:r w:rsidR="004F1B7E" w:rsidRPr="009D7657">
        <w:rPr>
          <w:sz w:val="22"/>
          <w:szCs w:val="22"/>
        </w:rPr>
        <w:t>Students</w:t>
      </w:r>
      <w:r w:rsidRPr="009D7657">
        <w:rPr>
          <w:sz w:val="22"/>
          <w:szCs w:val="22"/>
        </w:rPr>
        <w:t xml:space="preserve"> to perform satisfactorily in </w:t>
      </w:r>
      <w:r w:rsidR="00040932">
        <w:rPr>
          <w:sz w:val="22"/>
          <w:szCs w:val="22"/>
        </w:rPr>
        <w:t>the Externship,</w:t>
      </w:r>
      <w:r w:rsidRPr="009D7657">
        <w:rPr>
          <w:sz w:val="22"/>
          <w:szCs w:val="22"/>
        </w:rPr>
        <w:t xml:space="preserve"> including general ethical guidelines of confidentiality of records and client relationships</w:t>
      </w:r>
      <w:r w:rsidR="00234436" w:rsidRPr="009D7657">
        <w:rPr>
          <w:sz w:val="22"/>
          <w:szCs w:val="22"/>
        </w:rPr>
        <w:t>;</w:t>
      </w:r>
    </w:p>
    <w:p w14:paraId="23285E85" w14:textId="77777777" w:rsidR="00581C74" w:rsidRPr="009D7657" w:rsidRDefault="00581C74" w:rsidP="00581C74">
      <w:pPr>
        <w:tabs>
          <w:tab w:val="left" w:pos="360"/>
          <w:tab w:val="left" w:pos="720"/>
        </w:tabs>
        <w:rPr>
          <w:sz w:val="22"/>
          <w:szCs w:val="22"/>
        </w:rPr>
      </w:pPr>
    </w:p>
    <w:p w14:paraId="5EBED7D3" w14:textId="1F7CAC63" w:rsidR="00581C74" w:rsidRPr="009D7657" w:rsidRDefault="006763C4" w:rsidP="00581C74">
      <w:pPr>
        <w:numPr>
          <w:ilvl w:val="1"/>
          <w:numId w:val="1"/>
        </w:numPr>
        <w:tabs>
          <w:tab w:val="left" w:pos="360"/>
          <w:tab w:val="left" w:pos="720"/>
        </w:tabs>
        <w:rPr>
          <w:sz w:val="22"/>
          <w:szCs w:val="22"/>
        </w:rPr>
      </w:pPr>
      <w:r w:rsidRPr="009D7657">
        <w:rPr>
          <w:sz w:val="22"/>
          <w:szCs w:val="22"/>
        </w:rPr>
        <w:t xml:space="preserve">Advise </w:t>
      </w:r>
      <w:r w:rsidR="005E07CE" w:rsidRPr="009D7657">
        <w:rPr>
          <w:sz w:val="22"/>
          <w:szCs w:val="22"/>
        </w:rPr>
        <w:t>Students</w:t>
      </w:r>
      <w:r w:rsidRPr="009D7657">
        <w:rPr>
          <w:sz w:val="22"/>
          <w:szCs w:val="22"/>
        </w:rPr>
        <w:t xml:space="preserve"> regarding the course requirements of </w:t>
      </w:r>
      <w:r w:rsidR="00653073" w:rsidRPr="009D7657">
        <w:rPr>
          <w:sz w:val="22"/>
          <w:szCs w:val="22"/>
        </w:rPr>
        <w:t>the E</w:t>
      </w:r>
      <w:r w:rsidRPr="009D7657">
        <w:rPr>
          <w:sz w:val="22"/>
          <w:szCs w:val="22"/>
        </w:rPr>
        <w:t xml:space="preserve">xternship including documentation of learning achieved and hours served, evaluation by </w:t>
      </w:r>
      <w:r w:rsidR="00A77C97" w:rsidRPr="009D7657">
        <w:rPr>
          <w:sz w:val="22"/>
          <w:szCs w:val="22"/>
        </w:rPr>
        <w:t xml:space="preserve">Agency’s site </w:t>
      </w:r>
      <w:r w:rsidRPr="009D7657">
        <w:rPr>
          <w:sz w:val="22"/>
          <w:szCs w:val="22"/>
        </w:rPr>
        <w:t>supervisor, and others including those listed below</w:t>
      </w:r>
      <w:r w:rsidR="00234436" w:rsidRPr="009D7657">
        <w:rPr>
          <w:sz w:val="22"/>
          <w:szCs w:val="22"/>
        </w:rPr>
        <w:t>;</w:t>
      </w:r>
    </w:p>
    <w:p w14:paraId="5A6AACBE" w14:textId="77777777" w:rsidR="00581C74" w:rsidRPr="009D7657" w:rsidRDefault="00581C74" w:rsidP="00581C74">
      <w:pPr>
        <w:tabs>
          <w:tab w:val="left" w:pos="360"/>
          <w:tab w:val="left" w:pos="720"/>
        </w:tabs>
        <w:ind w:left="1440"/>
        <w:rPr>
          <w:sz w:val="22"/>
          <w:szCs w:val="22"/>
        </w:rPr>
      </w:pPr>
    </w:p>
    <w:p w14:paraId="4971CEDD" w14:textId="0CEE0DFC" w:rsidR="00581C74" w:rsidRPr="009D7657" w:rsidRDefault="006763C4" w:rsidP="00581C74">
      <w:pPr>
        <w:numPr>
          <w:ilvl w:val="1"/>
          <w:numId w:val="1"/>
        </w:numPr>
        <w:tabs>
          <w:tab w:val="left" w:pos="360"/>
          <w:tab w:val="left" w:pos="720"/>
        </w:tabs>
        <w:rPr>
          <w:sz w:val="22"/>
          <w:szCs w:val="22"/>
        </w:rPr>
      </w:pPr>
      <w:r w:rsidRPr="009D7657">
        <w:rPr>
          <w:sz w:val="22"/>
          <w:szCs w:val="22"/>
        </w:rPr>
        <w:lastRenderedPageBreak/>
        <w:t xml:space="preserve">Advise </w:t>
      </w:r>
      <w:r w:rsidR="005E07CE" w:rsidRPr="009D7657">
        <w:rPr>
          <w:sz w:val="22"/>
          <w:szCs w:val="22"/>
        </w:rPr>
        <w:t>Students</w:t>
      </w:r>
      <w:r w:rsidRPr="009D7657">
        <w:rPr>
          <w:sz w:val="22"/>
          <w:szCs w:val="22"/>
        </w:rPr>
        <w:t xml:space="preserve"> of responsibilities to follow supervision provided by the Agency and abide by all lawful rules, policies and procedures</w:t>
      </w:r>
      <w:r w:rsidR="003F384B" w:rsidRPr="009D7657">
        <w:rPr>
          <w:sz w:val="22"/>
          <w:szCs w:val="22"/>
        </w:rPr>
        <w:t>,</w:t>
      </w:r>
      <w:r w:rsidRPr="009D7657">
        <w:rPr>
          <w:sz w:val="22"/>
          <w:szCs w:val="22"/>
        </w:rPr>
        <w:t xml:space="preserve"> and ethical standards that apply to employees of the Agency</w:t>
      </w:r>
      <w:r w:rsidR="00234436" w:rsidRPr="009D7657">
        <w:rPr>
          <w:sz w:val="22"/>
          <w:szCs w:val="22"/>
        </w:rPr>
        <w:t>;</w:t>
      </w:r>
    </w:p>
    <w:p w14:paraId="2E19C5F5" w14:textId="77777777" w:rsidR="00581C74" w:rsidRPr="009D7657" w:rsidRDefault="00581C74" w:rsidP="00581C74">
      <w:pPr>
        <w:tabs>
          <w:tab w:val="left" w:pos="360"/>
          <w:tab w:val="left" w:pos="720"/>
        </w:tabs>
        <w:ind w:left="1440"/>
        <w:rPr>
          <w:sz w:val="22"/>
          <w:szCs w:val="22"/>
        </w:rPr>
      </w:pPr>
    </w:p>
    <w:p w14:paraId="2DCC2165" w14:textId="239B42FB" w:rsidR="00581C74" w:rsidRPr="009D7657" w:rsidRDefault="006763C4" w:rsidP="00581C74">
      <w:pPr>
        <w:numPr>
          <w:ilvl w:val="1"/>
          <w:numId w:val="1"/>
        </w:numPr>
        <w:tabs>
          <w:tab w:val="left" w:pos="360"/>
          <w:tab w:val="left" w:pos="720"/>
        </w:tabs>
        <w:rPr>
          <w:sz w:val="22"/>
          <w:szCs w:val="22"/>
        </w:rPr>
      </w:pPr>
      <w:r w:rsidRPr="009D7657">
        <w:rPr>
          <w:sz w:val="22"/>
          <w:szCs w:val="22"/>
        </w:rPr>
        <w:t xml:space="preserve">Require </w:t>
      </w:r>
      <w:r w:rsidR="005E07CE" w:rsidRPr="009D7657">
        <w:rPr>
          <w:sz w:val="22"/>
          <w:szCs w:val="22"/>
        </w:rPr>
        <w:t>Students</w:t>
      </w:r>
      <w:r w:rsidRPr="009D7657">
        <w:rPr>
          <w:sz w:val="22"/>
          <w:szCs w:val="22"/>
        </w:rPr>
        <w:t xml:space="preserve"> to purchase professional liability insurance affording at least $1 million in protection, available for a nominal charge for </w:t>
      </w:r>
      <w:r w:rsidR="005E07CE" w:rsidRPr="009D7657">
        <w:rPr>
          <w:sz w:val="22"/>
          <w:szCs w:val="22"/>
        </w:rPr>
        <w:t>Students</w:t>
      </w:r>
      <w:r w:rsidRPr="009D7657">
        <w:rPr>
          <w:sz w:val="22"/>
          <w:szCs w:val="22"/>
        </w:rPr>
        <w:t xml:space="preserve"> included in the course registration fee</w:t>
      </w:r>
      <w:r w:rsidR="00234436" w:rsidRPr="009D7657">
        <w:rPr>
          <w:sz w:val="22"/>
          <w:szCs w:val="22"/>
        </w:rPr>
        <w:t>;</w:t>
      </w:r>
    </w:p>
    <w:p w14:paraId="0B29EDEC" w14:textId="77777777" w:rsidR="00581C74" w:rsidRPr="009D7657" w:rsidRDefault="00581C74" w:rsidP="00581C74">
      <w:pPr>
        <w:tabs>
          <w:tab w:val="left" w:pos="360"/>
          <w:tab w:val="left" w:pos="720"/>
        </w:tabs>
        <w:rPr>
          <w:sz w:val="22"/>
          <w:szCs w:val="22"/>
        </w:rPr>
      </w:pPr>
    </w:p>
    <w:p w14:paraId="62991C1F" w14:textId="16656723" w:rsidR="00581C74" w:rsidRPr="00F7614D" w:rsidRDefault="006763C4" w:rsidP="00F7614D">
      <w:pPr>
        <w:numPr>
          <w:ilvl w:val="1"/>
          <w:numId w:val="1"/>
        </w:numPr>
        <w:tabs>
          <w:tab w:val="left" w:pos="360"/>
          <w:tab w:val="left" w:pos="720"/>
        </w:tabs>
        <w:rPr>
          <w:sz w:val="22"/>
          <w:szCs w:val="22"/>
        </w:rPr>
      </w:pPr>
      <w:r w:rsidRPr="009D7657">
        <w:rPr>
          <w:sz w:val="22"/>
          <w:szCs w:val="22"/>
        </w:rPr>
        <w:t xml:space="preserve">Advise </w:t>
      </w:r>
      <w:r w:rsidR="005E07CE" w:rsidRPr="009D7657">
        <w:rPr>
          <w:sz w:val="22"/>
          <w:szCs w:val="22"/>
        </w:rPr>
        <w:t>Students</w:t>
      </w:r>
      <w:r w:rsidRPr="009D7657">
        <w:rPr>
          <w:sz w:val="22"/>
          <w:szCs w:val="22"/>
        </w:rPr>
        <w:t xml:space="preserve"> of their personal responsibility for health care, transportation, parking, living arrangements and associated expenses, unless other arrangements are expressly made between the Agency and a </w:t>
      </w:r>
      <w:r w:rsidR="006056BA" w:rsidRPr="009D7657">
        <w:rPr>
          <w:sz w:val="22"/>
          <w:szCs w:val="22"/>
        </w:rPr>
        <w:t>Student</w:t>
      </w:r>
      <w:r w:rsidR="00234436" w:rsidRPr="009D7657">
        <w:rPr>
          <w:sz w:val="22"/>
          <w:szCs w:val="22"/>
        </w:rPr>
        <w:t xml:space="preserve">; </w:t>
      </w:r>
      <w:r w:rsidR="00234436" w:rsidRPr="00F7614D">
        <w:rPr>
          <w:sz w:val="22"/>
          <w:szCs w:val="22"/>
        </w:rPr>
        <w:t>and</w:t>
      </w:r>
    </w:p>
    <w:p w14:paraId="26D8C39B" w14:textId="77777777" w:rsidR="00581C74" w:rsidRPr="009D7657" w:rsidRDefault="00581C74" w:rsidP="00581C74">
      <w:pPr>
        <w:tabs>
          <w:tab w:val="left" w:pos="360"/>
          <w:tab w:val="left" w:pos="720"/>
        </w:tabs>
        <w:rPr>
          <w:sz w:val="22"/>
          <w:szCs w:val="22"/>
        </w:rPr>
      </w:pPr>
    </w:p>
    <w:p w14:paraId="64D4CBD3" w14:textId="50FADD72" w:rsidR="006763C4" w:rsidRPr="009D7657" w:rsidRDefault="008915E5" w:rsidP="00581C74">
      <w:pPr>
        <w:numPr>
          <w:ilvl w:val="1"/>
          <w:numId w:val="1"/>
        </w:numPr>
        <w:tabs>
          <w:tab w:val="left" w:pos="360"/>
          <w:tab w:val="left" w:pos="720"/>
        </w:tabs>
        <w:rPr>
          <w:sz w:val="22"/>
          <w:szCs w:val="22"/>
        </w:rPr>
      </w:pPr>
      <w:r w:rsidRPr="009D7657">
        <w:rPr>
          <w:sz w:val="22"/>
          <w:szCs w:val="22"/>
        </w:rPr>
        <w:t>R</w:t>
      </w:r>
      <w:r w:rsidR="006056BA" w:rsidRPr="009D7657">
        <w:rPr>
          <w:sz w:val="22"/>
          <w:szCs w:val="22"/>
        </w:rPr>
        <w:t>eserve the right to withdraw a</w:t>
      </w:r>
      <w:r w:rsidR="006763C4" w:rsidRPr="009D7657">
        <w:rPr>
          <w:sz w:val="22"/>
          <w:szCs w:val="22"/>
        </w:rPr>
        <w:t xml:space="preserve"> </w:t>
      </w:r>
      <w:r w:rsidR="006056BA" w:rsidRPr="009D7657">
        <w:rPr>
          <w:sz w:val="22"/>
          <w:szCs w:val="22"/>
        </w:rPr>
        <w:t>Student</w:t>
      </w:r>
      <w:r w:rsidR="006763C4" w:rsidRPr="009D7657">
        <w:rPr>
          <w:sz w:val="22"/>
          <w:szCs w:val="22"/>
        </w:rPr>
        <w:t xml:space="preserve"> from the placement, if, in the opinion of the </w:t>
      </w:r>
      <w:r w:rsidR="008E2870" w:rsidRPr="009D7657">
        <w:rPr>
          <w:sz w:val="22"/>
          <w:szCs w:val="22"/>
        </w:rPr>
        <w:t>University</w:t>
      </w:r>
      <w:r w:rsidR="00234436" w:rsidRPr="009D7657">
        <w:rPr>
          <w:sz w:val="22"/>
          <w:szCs w:val="22"/>
        </w:rPr>
        <w:t xml:space="preserve">, </w:t>
      </w:r>
      <w:r w:rsidR="007D40CE" w:rsidRPr="009D7657">
        <w:rPr>
          <w:sz w:val="22"/>
          <w:szCs w:val="22"/>
        </w:rPr>
        <w:t>Agency</w:t>
      </w:r>
      <w:r w:rsidR="006763C4" w:rsidRPr="009D7657">
        <w:rPr>
          <w:sz w:val="22"/>
          <w:szCs w:val="22"/>
        </w:rPr>
        <w:t xml:space="preserve"> is not provid</w:t>
      </w:r>
      <w:r w:rsidR="007D40CE" w:rsidRPr="009D7657">
        <w:rPr>
          <w:sz w:val="22"/>
          <w:szCs w:val="22"/>
        </w:rPr>
        <w:t>ing Student with</w:t>
      </w:r>
      <w:r w:rsidR="006763C4" w:rsidRPr="009D7657">
        <w:rPr>
          <w:sz w:val="22"/>
          <w:szCs w:val="22"/>
        </w:rPr>
        <w:t xml:space="preserve"> acceptable opportunities for training and education.</w:t>
      </w:r>
    </w:p>
    <w:p w14:paraId="529C5889" w14:textId="77777777" w:rsidR="006763C4" w:rsidRPr="009D7657" w:rsidRDefault="006763C4" w:rsidP="006763C4">
      <w:pPr>
        <w:tabs>
          <w:tab w:val="left" w:pos="360"/>
          <w:tab w:val="left" w:pos="720"/>
        </w:tabs>
        <w:ind w:left="360" w:hanging="360"/>
        <w:rPr>
          <w:sz w:val="22"/>
          <w:szCs w:val="22"/>
        </w:rPr>
      </w:pPr>
    </w:p>
    <w:p w14:paraId="52FD5569" w14:textId="13D5E42F" w:rsidR="00581C74" w:rsidRPr="009D7657" w:rsidRDefault="006763C4" w:rsidP="00581C74">
      <w:pPr>
        <w:numPr>
          <w:ilvl w:val="0"/>
          <w:numId w:val="1"/>
        </w:numPr>
        <w:tabs>
          <w:tab w:val="left" w:pos="360"/>
          <w:tab w:val="left" w:pos="720"/>
        </w:tabs>
        <w:rPr>
          <w:sz w:val="22"/>
          <w:szCs w:val="22"/>
        </w:rPr>
      </w:pPr>
      <w:r w:rsidRPr="009D7657">
        <w:rPr>
          <w:b/>
          <w:sz w:val="22"/>
          <w:szCs w:val="22"/>
          <w:u w:val="single"/>
        </w:rPr>
        <w:t>Responsibilities</w:t>
      </w:r>
      <w:r w:rsidR="002D4A70" w:rsidRPr="009D7657">
        <w:rPr>
          <w:b/>
          <w:sz w:val="22"/>
          <w:szCs w:val="22"/>
          <w:u w:val="single"/>
        </w:rPr>
        <w:t xml:space="preserve"> of University and Agency</w:t>
      </w:r>
      <w:r w:rsidRPr="009D7657">
        <w:rPr>
          <w:b/>
          <w:sz w:val="22"/>
          <w:szCs w:val="22"/>
        </w:rPr>
        <w:t>:</w:t>
      </w:r>
    </w:p>
    <w:p w14:paraId="6D5FD7AA" w14:textId="787C4C00" w:rsidR="00581C74" w:rsidRPr="009D7657" w:rsidRDefault="00581C74" w:rsidP="00581C74">
      <w:pPr>
        <w:tabs>
          <w:tab w:val="left" w:pos="360"/>
          <w:tab w:val="left" w:pos="720"/>
        </w:tabs>
        <w:ind w:left="1440"/>
        <w:rPr>
          <w:sz w:val="22"/>
          <w:szCs w:val="22"/>
        </w:rPr>
      </w:pPr>
    </w:p>
    <w:p w14:paraId="10E17FFC" w14:textId="3137B9F9" w:rsidR="00581C74" w:rsidRPr="009D7657" w:rsidRDefault="006763C4" w:rsidP="006C5FF4">
      <w:pPr>
        <w:numPr>
          <w:ilvl w:val="1"/>
          <w:numId w:val="1"/>
        </w:numPr>
        <w:tabs>
          <w:tab w:val="left" w:pos="360"/>
          <w:tab w:val="left" w:pos="720"/>
        </w:tabs>
        <w:rPr>
          <w:sz w:val="22"/>
          <w:szCs w:val="22"/>
        </w:rPr>
      </w:pPr>
      <w:r w:rsidRPr="009D7657">
        <w:rPr>
          <w:sz w:val="22"/>
          <w:szCs w:val="22"/>
        </w:rPr>
        <w:t xml:space="preserve">There shall be no distinction among </w:t>
      </w:r>
      <w:r w:rsidR="005E07CE" w:rsidRPr="009D7657">
        <w:rPr>
          <w:sz w:val="22"/>
          <w:szCs w:val="22"/>
        </w:rPr>
        <w:t>Students</w:t>
      </w:r>
      <w:r w:rsidRPr="009D7657">
        <w:rPr>
          <w:sz w:val="22"/>
          <w:szCs w:val="22"/>
        </w:rPr>
        <w:t xml:space="preserve"> covered by this Agreement on the basis of race, color, sex, creed, age, handicap, national origin</w:t>
      </w:r>
      <w:r w:rsidR="004C78E8">
        <w:rPr>
          <w:sz w:val="22"/>
          <w:szCs w:val="22"/>
        </w:rPr>
        <w:t>, or any other legally protected class</w:t>
      </w:r>
      <w:r w:rsidRPr="009D7657">
        <w:rPr>
          <w:sz w:val="22"/>
          <w:szCs w:val="22"/>
        </w:rPr>
        <w:t xml:space="preserve">.  For the purposes of this </w:t>
      </w:r>
      <w:r w:rsidR="002D4A70" w:rsidRPr="009D7657">
        <w:rPr>
          <w:sz w:val="22"/>
          <w:szCs w:val="22"/>
        </w:rPr>
        <w:t>Agreement</w:t>
      </w:r>
      <w:r w:rsidRPr="009D7657">
        <w:rPr>
          <w:sz w:val="22"/>
          <w:szCs w:val="22"/>
        </w:rPr>
        <w:t>, distinctions on the grounds of race, color, sex, creed, age, national origin</w:t>
      </w:r>
      <w:r w:rsidR="004C78E8">
        <w:rPr>
          <w:sz w:val="22"/>
          <w:szCs w:val="22"/>
        </w:rPr>
        <w:t>, or any other legally protected class</w:t>
      </w:r>
      <w:r w:rsidRPr="009D7657">
        <w:rPr>
          <w:sz w:val="22"/>
          <w:szCs w:val="22"/>
        </w:rPr>
        <w:t xml:space="preserve"> </w:t>
      </w:r>
      <w:r w:rsidR="003F384B" w:rsidRPr="009D7657">
        <w:rPr>
          <w:sz w:val="22"/>
          <w:szCs w:val="22"/>
        </w:rPr>
        <w:t>include</w:t>
      </w:r>
      <w:r w:rsidR="002D4A70" w:rsidRPr="009D7657">
        <w:rPr>
          <w:sz w:val="22"/>
          <w:szCs w:val="22"/>
        </w:rPr>
        <w:t>,</w:t>
      </w:r>
      <w:r w:rsidRPr="009D7657">
        <w:rPr>
          <w:sz w:val="22"/>
          <w:szCs w:val="22"/>
        </w:rPr>
        <w:t xml:space="preserve"> but are not limited to the following:  </w:t>
      </w:r>
      <w:r w:rsidR="002D4A70" w:rsidRPr="009D7657">
        <w:rPr>
          <w:sz w:val="22"/>
          <w:szCs w:val="22"/>
        </w:rPr>
        <w:t xml:space="preserve">denying </w:t>
      </w:r>
      <w:r w:rsidRPr="009D7657">
        <w:rPr>
          <w:sz w:val="22"/>
          <w:szCs w:val="22"/>
        </w:rPr>
        <w:t xml:space="preserve">a </w:t>
      </w:r>
      <w:r w:rsidR="006056BA" w:rsidRPr="009D7657">
        <w:rPr>
          <w:sz w:val="22"/>
          <w:szCs w:val="22"/>
        </w:rPr>
        <w:t>Student</w:t>
      </w:r>
      <w:r w:rsidRPr="009D7657">
        <w:rPr>
          <w:sz w:val="22"/>
          <w:szCs w:val="22"/>
        </w:rPr>
        <w:t xml:space="preserve"> any service or benefit or availability of a facility; providing any service or benefit to a </w:t>
      </w:r>
      <w:r w:rsidR="006056BA" w:rsidRPr="009D7657">
        <w:rPr>
          <w:sz w:val="22"/>
          <w:szCs w:val="22"/>
        </w:rPr>
        <w:t>Student</w:t>
      </w:r>
      <w:r w:rsidR="002D4A70" w:rsidRPr="009D7657">
        <w:rPr>
          <w:sz w:val="22"/>
          <w:szCs w:val="22"/>
        </w:rPr>
        <w:t>,</w:t>
      </w:r>
      <w:r w:rsidRPr="009D7657">
        <w:rPr>
          <w:sz w:val="22"/>
          <w:szCs w:val="22"/>
        </w:rPr>
        <w:t xml:space="preserve"> which is different or is provided in a different manner or at a different time from that provided to other </w:t>
      </w:r>
      <w:r w:rsidR="005E07CE" w:rsidRPr="009D7657">
        <w:rPr>
          <w:sz w:val="22"/>
          <w:szCs w:val="22"/>
        </w:rPr>
        <w:t>Students</w:t>
      </w:r>
      <w:r w:rsidRPr="009D7657">
        <w:rPr>
          <w:sz w:val="22"/>
          <w:szCs w:val="22"/>
        </w:rPr>
        <w:t xml:space="preserve"> under this </w:t>
      </w:r>
      <w:r w:rsidR="002D4A70" w:rsidRPr="009D7657">
        <w:rPr>
          <w:sz w:val="22"/>
          <w:szCs w:val="22"/>
        </w:rPr>
        <w:t>Agreement</w:t>
      </w:r>
      <w:r w:rsidR="00B00F96" w:rsidRPr="009D7657">
        <w:rPr>
          <w:sz w:val="22"/>
          <w:szCs w:val="22"/>
        </w:rPr>
        <w:t xml:space="preserve">; subjecting a </w:t>
      </w:r>
      <w:r w:rsidR="006056BA" w:rsidRPr="009D7657">
        <w:rPr>
          <w:sz w:val="22"/>
          <w:szCs w:val="22"/>
        </w:rPr>
        <w:t>Student</w:t>
      </w:r>
      <w:r w:rsidR="00B00F96" w:rsidRPr="009D7657">
        <w:rPr>
          <w:sz w:val="22"/>
          <w:szCs w:val="22"/>
        </w:rPr>
        <w:t xml:space="preserve"> to segregation or separate treatment in any matter related to receipt of any advantage or privilege enjoyed by other</w:t>
      </w:r>
      <w:r w:rsidR="003F384B" w:rsidRPr="009D7657">
        <w:rPr>
          <w:sz w:val="22"/>
          <w:szCs w:val="22"/>
        </w:rPr>
        <w:t>s</w:t>
      </w:r>
      <w:r w:rsidR="00B00F96" w:rsidRPr="009D7657">
        <w:rPr>
          <w:sz w:val="22"/>
          <w:szCs w:val="22"/>
        </w:rPr>
        <w:t xml:space="preserve"> receiving any service</w:t>
      </w:r>
      <w:r w:rsidR="003F384B" w:rsidRPr="009D7657">
        <w:rPr>
          <w:sz w:val="22"/>
          <w:szCs w:val="22"/>
        </w:rPr>
        <w:t>s</w:t>
      </w:r>
      <w:r w:rsidR="00B00F96" w:rsidRPr="009D7657">
        <w:rPr>
          <w:sz w:val="22"/>
          <w:szCs w:val="22"/>
        </w:rPr>
        <w:t xml:space="preserve"> or benefits;</w:t>
      </w:r>
      <w:r w:rsidR="002D4A70" w:rsidRPr="009D7657">
        <w:rPr>
          <w:sz w:val="22"/>
          <w:szCs w:val="22"/>
        </w:rPr>
        <w:t xml:space="preserve"> or</w:t>
      </w:r>
      <w:r w:rsidR="00B00F96" w:rsidRPr="009D7657">
        <w:rPr>
          <w:sz w:val="22"/>
          <w:szCs w:val="22"/>
        </w:rPr>
        <w:t xml:space="preserve"> treating a </w:t>
      </w:r>
      <w:r w:rsidR="006056BA" w:rsidRPr="009D7657">
        <w:rPr>
          <w:sz w:val="22"/>
          <w:szCs w:val="22"/>
        </w:rPr>
        <w:t>Student</w:t>
      </w:r>
      <w:r w:rsidR="00B00F96" w:rsidRPr="009D7657">
        <w:rPr>
          <w:sz w:val="22"/>
          <w:szCs w:val="22"/>
        </w:rPr>
        <w:t xml:space="preserve"> or potential </w:t>
      </w:r>
      <w:r w:rsidR="006056BA" w:rsidRPr="009D7657">
        <w:rPr>
          <w:sz w:val="22"/>
          <w:szCs w:val="22"/>
        </w:rPr>
        <w:t>Student</w:t>
      </w:r>
      <w:r w:rsidR="00B00F96" w:rsidRPr="009D7657">
        <w:rPr>
          <w:sz w:val="22"/>
          <w:szCs w:val="22"/>
        </w:rPr>
        <w:t xml:space="preserve"> differently from others in determining whether they satisfy an admission, enrollment,</w:t>
      </w:r>
      <w:r w:rsidR="003F384B" w:rsidRPr="009D7657">
        <w:rPr>
          <w:sz w:val="22"/>
          <w:szCs w:val="22"/>
        </w:rPr>
        <w:t xml:space="preserve"> quota, eligibility, membership, or any other requirement</w:t>
      </w:r>
      <w:r w:rsidR="00B00F96" w:rsidRPr="009D7657">
        <w:rPr>
          <w:sz w:val="22"/>
          <w:szCs w:val="22"/>
        </w:rPr>
        <w:t xml:space="preserve"> or condition</w:t>
      </w:r>
      <w:r w:rsidR="002D4A70" w:rsidRPr="009D7657">
        <w:rPr>
          <w:sz w:val="22"/>
          <w:szCs w:val="22"/>
        </w:rPr>
        <w:t>,</w:t>
      </w:r>
      <w:r w:rsidR="00B00F96" w:rsidRPr="009D7657">
        <w:rPr>
          <w:sz w:val="22"/>
          <w:szCs w:val="22"/>
        </w:rPr>
        <w:t xml:space="preserve"> which individuals must meet in order to be provided any service or benefit.</w:t>
      </w:r>
    </w:p>
    <w:p w14:paraId="33960E2F" w14:textId="7546A686" w:rsidR="00581C74" w:rsidRPr="009D7657" w:rsidRDefault="00581C74" w:rsidP="006C5FF4">
      <w:pPr>
        <w:pStyle w:val="ListParagraph"/>
        <w:rPr>
          <w:sz w:val="22"/>
          <w:szCs w:val="22"/>
        </w:rPr>
      </w:pPr>
    </w:p>
    <w:p w14:paraId="1EAAF5D2" w14:textId="77777777" w:rsidR="002D4A70" w:rsidRPr="009D7657" w:rsidRDefault="00DA2D71" w:rsidP="006C5FF4">
      <w:pPr>
        <w:numPr>
          <w:ilvl w:val="1"/>
          <w:numId w:val="1"/>
        </w:numPr>
        <w:rPr>
          <w:sz w:val="22"/>
          <w:szCs w:val="22"/>
        </w:rPr>
      </w:pPr>
      <w:r>
        <w:rPr>
          <w:sz w:val="22"/>
          <w:szCs w:val="22"/>
        </w:rPr>
        <w:t xml:space="preserve">Agency </w:t>
      </w:r>
      <w:r w:rsidR="002D4A70" w:rsidRPr="009D7657">
        <w:rPr>
          <w:sz w:val="22"/>
          <w:szCs w:val="22"/>
        </w:rPr>
        <w:t>retains the right to suspend or terminate any Student’s participation at Agency. Agency shall immediately notify the appropriate office of University if such an action is required and the reasons for such action. University may terminate Student’s participation when, in its sole discretion, it determines that further participation by Student would no longer be appropriate. University shall notify Agency if such action is required.</w:t>
      </w:r>
    </w:p>
    <w:p w14:paraId="1FA53D7A" w14:textId="77777777" w:rsidR="002D4A70" w:rsidRPr="009D7657" w:rsidRDefault="002D4A70" w:rsidP="006C5FF4">
      <w:pPr>
        <w:pStyle w:val="ListParagraph"/>
        <w:rPr>
          <w:sz w:val="22"/>
          <w:szCs w:val="22"/>
        </w:rPr>
      </w:pPr>
    </w:p>
    <w:p w14:paraId="2134300A" w14:textId="77777777" w:rsidR="002D4A70" w:rsidRPr="009D7657" w:rsidRDefault="00B00F96" w:rsidP="006C5FF4">
      <w:pPr>
        <w:numPr>
          <w:ilvl w:val="1"/>
          <w:numId w:val="1"/>
        </w:numPr>
        <w:rPr>
          <w:sz w:val="22"/>
          <w:szCs w:val="22"/>
        </w:rPr>
      </w:pPr>
      <w:r w:rsidRPr="009D7657">
        <w:rPr>
          <w:sz w:val="22"/>
          <w:szCs w:val="22"/>
        </w:rPr>
        <w:t xml:space="preserve">Any substantial changes in </w:t>
      </w:r>
      <w:r w:rsidR="00BB6008" w:rsidRPr="009D7657">
        <w:rPr>
          <w:sz w:val="22"/>
          <w:szCs w:val="22"/>
        </w:rPr>
        <w:t>curriculum, supervision, university</w:t>
      </w:r>
      <w:r w:rsidRPr="009D7657">
        <w:rPr>
          <w:sz w:val="22"/>
          <w:szCs w:val="22"/>
        </w:rPr>
        <w:t xml:space="preserve"> enrollment, or other factors that may influence the program must be exchanged between the parties as soon as </w:t>
      </w:r>
      <w:r w:rsidR="00DA2D71">
        <w:rPr>
          <w:sz w:val="22"/>
          <w:szCs w:val="22"/>
        </w:rPr>
        <w:t xml:space="preserve">reasonably possible after </w:t>
      </w:r>
      <w:r w:rsidRPr="009D7657">
        <w:rPr>
          <w:sz w:val="22"/>
          <w:szCs w:val="22"/>
        </w:rPr>
        <w:t xml:space="preserve">the change takes place.  </w:t>
      </w:r>
      <w:r w:rsidR="002D4A70" w:rsidRPr="009D7657">
        <w:rPr>
          <w:sz w:val="22"/>
          <w:szCs w:val="22"/>
        </w:rPr>
        <w:t>Any changes to the Externship shall be communicated in accordance with the Notice Section of this Agreement.</w:t>
      </w:r>
    </w:p>
    <w:p w14:paraId="38729EBF" w14:textId="74A0291E" w:rsidR="00B00F96" w:rsidRPr="009D7657" w:rsidRDefault="00B00F96" w:rsidP="006C5FF4">
      <w:pPr>
        <w:tabs>
          <w:tab w:val="left" w:pos="360"/>
          <w:tab w:val="left" w:pos="720"/>
        </w:tabs>
        <w:ind w:left="720" w:hanging="720"/>
        <w:rPr>
          <w:sz w:val="22"/>
          <w:szCs w:val="22"/>
        </w:rPr>
      </w:pPr>
    </w:p>
    <w:p w14:paraId="2040C993" w14:textId="77777777" w:rsidR="00581C74" w:rsidRPr="009D7657" w:rsidRDefault="00581C74" w:rsidP="006C5FF4">
      <w:pPr>
        <w:numPr>
          <w:ilvl w:val="0"/>
          <w:numId w:val="1"/>
        </w:numPr>
        <w:tabs>
          <w:tab w:val="left" w:pos="360"/>
          <w:tab w:val="left" w:pos="720"/>
        </w:tabs>
        <w:rPr>
          <w:sz w:val="22"/>
          <w:szCs w:val="22"/>
        </w:rPr>
      </w:pPr>
      <w:bookmarkStart w:id="1" w:name="_Ref434312648"/>
      <w:r w:rsidRPr="009D7657">
        <w:rPr>
          <w:b/>
          <w:sz w:val="22"/>
          <w:szCs w:val="22"/>
          <w:u w:val="single"/>
        </w:rPr>
        <w:t>Employment Disclaimer</w:t>
      </w:r>
      <w:r w:rsidRPr="009D7657">
        <w:rPr>
          <w:sz w:val="22"/>
          <w:szCs w:val="22"/>
        </w:rPr>
        <w:t>.</w:t>
      </w:r>
      <w:r w:rsidRPr="009D7657">
        <w:rPr>
          <w:b/>
          <w:sz w:val="22"/>
          <w:szCs w:val="22"/>
        </w:rPr>
        <w:t xml:space="preserve">  </w:t>
      </w:r>
      <w:r w:rsidRPr="009D7657">
        <w:rPr>
          <w:color w:val="000000"/>
          <w:sz w:val="22"/>
          <w:szCs w:val="22"/>
        </w:rPr>
        <w:t>Students participating in the program shall not be considered employees or agents of Agency or University. Students shall not be entitled to receive any compensation from Agency or University or any benefits of employment from University or Agency, including but not limited to, health care or workers’ compensation benefits, vacation or sick time, or any other benefit of employment, direct or indirect. Neither University nor Agency shall not be required to purchase any form of insurance for the benefit or protection of any student of Agency.</w:t>
      </w:r>
      <w:bookmarkEnd w:id="1"/>
    </w:p>
    <w:p w14:paraId="7081CB1D" w14:textId="77777777" w:rsidR="006056BA" w:rsidRPr="009D7657" w:rsidRDefault="006056BA" w:rsidP="006056BA">
      <w:pPr>
        <w:tabs>
          <w:tab w:val="left" w:pos="360"/>
          <w:tab w:val="left" w:pos="720"/>
        </w:tabs>
        <w:ind w:left="720"/>
        <w:jc w:val="both"/>
        <w:rPr>
          <w:sz w:val="22"/>
          <w:szCs w:val="22"/>
        </w:rPr>
      </w:pPr>
    </w:p>
    <w:p w14:paraId="3E5A1903"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lastRenderedPageBreak/>
        <w:t>Health Insurance Portability and Accountability Act</w:t>
      </w:r>
      <w:r w:rsidRPr="009D7657">
        <w:rPr>
          <w:sz w:val="22"/>
          <w:szCs w:val="22"/>
        </w:rPr>
        <w:t xml:space="preserve">.  Students participating in the Externship pursuant to this Agreement are members of </w:t>
      </w:r>
      <w:r w:rsidR="00F75FED" w:rsidRPr="009D7657">
        <w:rPr>
          <w:sz w:val="22"/>
          <w:szCs w:val="22"/>
        </w:rPr>
        <w:t>Agency</w:t>
      </w:r>
      <w:r w:rsidRPr="009D7657">
        <w:rPr>
          <w:sz w:val="22"/>
          <w:szCs w:val="22"/>
        </w:rPr>
        <w:t xml:space="preserve">’s workforce for purposes of the Health Insurance Portability and Accountability Act (HIPAA) within the definition of “health care operations” and therefore may have access to patient medical information as provided for in the Privacy Rule of HIPAA. Therefore, additional agreements are not necessary for HIPAA compliance purposes. This paragraph applies solely to HIPAA privacy and security regulations applicable to </w:t>
      </w:r>
      <w:r w:rsidR="00F75FED" w:rsidRPr="009D7657">
        <w:rPr>
          <w:sz w:val="22"/>
          <w:szCs w:val="22"/>
        </w:rPr>
        <w:t>Agency</w:t>
      </w:r>
      <w:r w:rsidRPr="009D7657">
        <w:rPr>
          <w:sz w:val="22"/>
          <w:szCs w:val="22"/>
        </w:rPr>
        <w:t xml:space="preserve"> and, as stated in Section </w:t>
      </w:r>
      <w:r w:rsidRPr="009D7657">
        <w:rPr>
          <w:sz w:val="22"/>
          <w:szCs w:val="22"/>
        </w:rPr>
        <w:fldChar w:fldCharType="begin"/>
      </w:r>
      <w:r w:rsidRPr="009D7657">
        <w:rPr>
          <w:sz w:val="22"/>
          <w:szCs w:val="22"/>
        </w:rPr>
        <w:instrText xml:space="preserve"> REF _Ref434312648 \r \h  \* MERGEFORMAT </w:instrText>
      </w:r>
      <w:r w:rsidRPr="009D7657">
        <w:rPr>
          <w:sz w:val="22"/>
          <w:szCs w:val="22"/>
        </w:rPr>
      </w:r>
      <w:r w:rsidRPr="009D7657">
        <w:rPr>
          <w:sz w:val="22"/>
          <w:szCs w:val="22"/>
        </w:rPr>
        <w:fldChar w:fldCharType="separate"/>
      </w:r>
      <w:r w:rsidRPr="009D7657">
        <w:rPr>
          <w:sz w:val="22"/>
          <w:szCs w:val="22"/>
        </w:rPr>
        <w:t>5</w:t>
      </w:r>
      <w:r w:rsidRPr="009D7657">
        <w:rPr>
          <w:sz w:val="22"/>
          <w:szCs w:val="22"/>
        </w:rPr>
        <w:fldChar w:fldCharType="end"/>
      </w:r>
      <w:r w:rsidRPr="009D7657">
        <w:rPr>
          <w:sz w:val="22"/>
          <w:szCs w:val="22"/>
        </w:rPr>
        <w:t xml:space="preserve"> above, does not establish an employment relationship.</w:t>
      </w:r>
    </w:p>
    <w:p w14:paraId="217E5D23" w14:textId="77777777" w:rsidR="00581C74" w:rsidRPr="009D7657" w:rsidRDefault="00581C74" w:rsidP="006C5FF4">
      <w:pPr>
        <w:pStyle w:val="ListParagraph"/>
        <w:rPr>
          <w:b/>
          <w:sz w:val="22"/>
          <w:szCs w:val="22"/>
        </w:rPr>
      </w:pPr>
    </w:p>
    <w:p w14:paraId="07C7C16A"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t>No Agency Relationship</w:t>
      </w:r>
      <w:r w:rsidRPr="009D7657">
        <w:rPr>
          <w:sz w:val="22"/>
          <w:szCs w:val="22"/>
        </w:rPr>
        <w:t xml:space="preserve">.  </w:t>
      </w:r>
      <w:r w:rsidRPr="009D7657">
        <w:rPr>
          <w:color w:val="000000"/>
          <w:sz w:val="22"/>
          <w:szCs w:val="22"/>
        </w:rPr>
        <w:t>Nothing in this Agreement is intended to or shall be construed to constitute or establish an agency, employer/employee, partnership, franchise, or fiduciary relationship between the parties; and no party shall have the right or authority or shall hold itself out to have the right or authority to bind any other party, nor shall any party be responsible for the acts or omissions of any other party, except as provided specifically to the contrary herein.</w:t>
      </w:r>
    </w:p>
    <w:p w14:paraId="1553ADBE" w14:textId="77777777" w:rsidR="00581C74" w:rsidRPr="009D7657" w:rsidRDefault="00581C74" w:rsidP="006C5FF4">
      <w:pPr>
        <w:tabs>
          <w:tab w:val="left" w:pos="360"/>
          <w:tab w:val="left" w:pos="720"/>
        </w:tabs>
        <w:rPr>
          <w:sz w:val="22"/>
          <w:szCs w:val="22"/>
        </w:rPr>
      </w:pPr>
    </w:p>
    <w:p w14:paraId="463D0845"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t>Assignment</w:t>
      </w:r>
      <w:r w:rsidRPr="009D7657">
        <w:rPr>
          <w:sz w:val="22"/>
          <w:szCs w:val="22"/>
        </w:rPr>
        <w:t>.  Neither party may assign or otherwise transfer any of its rights, interests, or obligations under this Agreement without the prior written consent of the other party.  Any purported assignment or transfer in violation of this Section is void.  This Agreement is binding upon and inures to the benefit of the parties hereto and their respective permitted successors and assigns.</w:t>
      </w:r>
    </w:p>
    <w:p w14:paraId="2E732C63" w14:textId="77777777" w:rsidR="00581C74" w:rsidRPr="009D7657" w:rsidRDefault="00581C74" w:rsidP="006C5FF4">
      <w:pPr>
        <w:tabs>
          <w:tab w:val="left" w:pos="360"/>
          <w:tab w:val="left" w:pos="720"/>
        </w:tabs>
        <w:ind w:left="720"/>
        <w:rPr>
          <w:sz w:val="22"/>
          <w:szCs w:val="22"/>
        </w:rPr>
      </w:pPr>
    </w:p>
    <w:p w14:paraId="137AAC55"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t>Governmental Immunity</w:t>
      </w:r>
      <w:r w:rsidRPr="009D7657">
        <w:rPr>
          <w:sz w:val="22"/>
          <w:szCs w:val="22"/>
        </w:rPr>
        <w:t xml:space="preserve">.  </w:t>
      </w:r>
      <w:r w:rsidR="00F75FED" w:rsidRPr="009D7657">
        <w:rPr>
          <w:sz w:val="22"/>
          <w:szCs w:val="22"/>
        </w:rPr>
        <w:t xml:space="preserve">University </w:t>
      </w:r>
      <w:r w:rsidRPr="009D7657">
        <w:rPr>
          <w:sz w:val="22"/>
          <w:szCs w:val="22"/>
        </w:rPr>
        <w:t>is a</w:t>
      </w:r>
      <w:r w:rsidR="009D7657">
        <w:rPr>
          <w:sz w:val="22"/>
          <w:szCs w:val="22"/>
        </w:rPr>
        <w:t xml:space="preserve"> State of</w:t>
      </w:r>
      <w:r w:rsidRPr="009D7657">
        <w:rPr>
          <w:sz w:val="22"/>
          <w:szCs w:val="22"/>
        </w:rPr>
        <w:t xml:space="preserve"> Oregon public university, entitled to protections of governmenta</w:t>
      </w:r>
      <w:r w:rsidR="00705067" w:rsidRPr="009D7657">
        <w:rPr>
          <w:sz w:val="22"/>
          <w:szCs w:val="22"/>
        </w:rPr>
        <w:t>l immunity under applicable law.</w:t>
      </w:r>
      <w:r w:rsidRPr="009D7657">
        <w:rPr>
          <w:sz w:val="22"/>
          <w:szCs w:val="22"/>
        </w:rPr>
        <w:t xml:space="preserve"> </w:t>
      </w:r>
      <w:r w:rsidR="00705067" w:rsidRPr="009D7657">
        <w:rPr>
          <w:sz w:val="22"/>
          <w:szCs w:val="22"/>
        </w:rPr>
        <w:t xml:space="preserve"> I</w:t>
      </w:r>
      <w:r w:rsidRPr="009D7657">
        <w:rPr>
          <w:sz w:val="22"/>
          <w:szCs w:val="22"/>
        </w:rPr>
        <w:t xml:space="preserve">t is specifically understood and agreed that nothing contained in this paragraph or elsewhere in this Agreement shall be construed as: (i) an express or implied waiver by </w:t>
      </w:r>
      <w:r w:rsidR="00F75FED" w:rsidRPr="009D7657">
        <w:rPr>
          <w:sz w:val="22"/>
          <w:szCs w:val="22"/>
        </w:rPr>
        <w:t>University</w:t>
      </w:r>
      <w:r w:rsidRPr="009D7657">
        <w:rPr>
          <w:sz w:val="22"/>
          <w:szCs w:val="22"/>
        </w:rPr>
        <w:t xml:space="preserve"> of its governmental immunity; (ii) an express or implied acceptance by </w:t>
      </w:r>
      <w:r w:rsidR="00F75FED" w:rsidRPr="009D7657">
        <w:rPr>
          <w:sz w:val="22"/>
          <w:szCs w:val="22"/>
        </w:rPr>
        <w:t>University</w:t>
      </w:r>
      <w:r w:rsidRPr="009D7657">
        <w:rPr>
          <w:sz w:val="22"/>
          <w:szCs w:val="22"/>
        </w:rPr>
        <w:t xml:space="preserve"> of liabilities arising as a result of actions which lie in tort or could lie in tort in excess of the liabilities allowable under the applicable governmental immunity laws; (iii)  a pledge of the full faith and credit of a debtor contract; or (iv) as the assumption by </w:t>
      </w:r>
      <w:r w:rsidR="00F75FED" w:rsidRPr="009D7657">
        <w:rPr>
          <w:sz w:val="22"/>
          <w:szCs w:val="22"/>
        </w:rPr>
        <w:t>University</w:t>
      </w:r>
      <w:r w:rsidRPr="009D7657">
        <w:rPr>
          <w:sz w:val="22"/>
          <w:szCs w:val="22"/>
        </w:rPr>
        <w:t xml:space="preserve"> of a debt, contract, or liability of </w:t>
      </w:r>
      <w:r w:rsidR="00F75FED" w:rsidRPr="009D7657">
        <w:rPr>
          <w:sz w:val="22"/>
          <w:szCs w:val="22"/>
        </w:rPr>
        <w:t>Agency</w:t>
      </w:r>
      <w:r w:rsidRPr="009D7657">
        <w:rPr>
          <w:sz w:val="22"/>
          <w:szCs w:val="22"/>
        </w:rPr>
        <w:t>.</w:t>
      </w:r>
    </w:p>
    <w:p w14:paraId="6431EE9A" w14:textId="77777777" w:rsidR="00581C74" w:rsidRPr="009D7657" w:rsidRDefault="00581C74" w:rsidP="006C5FF4">
      <w:pPr>
        <w:tabs>
          <w:tab w:val="left" w:pos="360"/>
          <w:tab w:val="left" w:pos="720"/>
        </w:tabs>
        <w:rPr>
          <w:sz w:val="22"/>
          <w:szCs w:val="22"/>
        </w:rPr>
      </w:pPr>
    </w:p>
    <w:p w14:paraId="6A9B6CD9"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t>Indemnification</w:t>
      </w:r>
      <w:r w:rsidRPr="009D7657">
        <w:rPr>
          <w:sz w:val="22"/>
          <w:szCs w:val="22"/>
        </w:rPr>
        <w:t xml:space="preserve">. Agency shall defend, indemnify, and hold harmless </w:t>
      </w:r>
      <w:r w:rsidR="009F3290" w:rsidRPr="009D7657">
        <w:rPr>
          <w:sz w:val="22"/>
          <w:szCs w:val="22"/>
        </w:rPr>
        <w:t>University</w:t>
      </w:r>
      <w:r w:rsidRPr="009D7657">
        <w:rPr>
          <w:sz w:val="22"/>
          <w:szCs w:val="22"/>
        </w:rPr>
        <w:t xml:space="preserve">, their respective trustees, directors, officers, employees, agents, permitted successors, and permitted assigns from and against all claims, suits, and actions of any nature resulting from or arising out of the negligent activities or omissions (including recklessness or willful misconduct) of </w:t>
      </w:r>
      <w:r w:rsidR="00F75FED" w:rsidRPr="009D7657">
        <w:rPr>
          <w:sz w:val="22"/>
          <w:szCs w:val="22"/>
        </w:rPr>
        <w:t>Agency</w:t>
      </w:r>
      <w:r w:rsidRPr="009D7657">
        <w:rPr>
          <w:sz w:val="22"/>
          <w:szCs w:val="22"/>
        </w:rPr>
        <w:t xml:space="preserve"> or any of its employees acting under this Agreement.</w:t>
      </w:r>
      <w:r w:rsidRPr="009D7657">
        <w:rPr>
          <w:b/>
          <w:sz w:val="22"/>
          <w:szCs w:val="22"/>
        </w:rPr>
        <w:t xml:space="preserve">   </w:t>
      </w:r>
      <w:r w:rsidRPr="009D7657">
        <w:rPr>
          <w:sz w:val="22"/>
          <w:szCs w:val="22"/>
        </w:rPr>
        <w:t xml:space="preserve">To the extent permitted by Article </w:t>
      </w:r>
      <w:r w:rsidR="00D06C37">
        <w:rPr>
          <w:sz w:val="22"/>
          <w:szCs w:val="22"/>
        </w:rPr>
        <w:t>XI</w:t>
      </w:r>
      <w:r w:rsidRPr="009D7657">
        <w:rPr>
          <w:sz w:val="22"/>
          <w:szCs w:val="22"/>
        </w:rPr>
        <w:t xml:space="preserve">, Section 7 of the Oregon Constitution and the Oregon Tort Claims Act (Oregon Revised Statutes (ORS) Sections 30.260 through 30.300), </w:t>
      </w:r>
      <w:r w:rsidR="00F75FED" w:rsidRPr="009D7657">
        <w:rPr>
          <w:sz w:val="22"/>
          <w:szCs w:val="22"/>
        </w:rPr>
        <w:t>University</w:t>
      </w:r>
      <w:r w:rsidRPr="009D7657">
        <w:rPr>
          <w:sz w:val="22"/>
          <w:szCs w:val="22"/>
        </w:rPr>
        <w:t xml:space="preserve"> shall defend, indemnify, and hold harmless </w:t>
      </w:r>
      <w:r w:rsidR="00F75FED" w:rsidRPr="009D7657">
        <w:rPr>
          <w:sz w:val="22"/>
          <w:szCs w:val="22"/>
        </w:rPr>
        <w:t>Agency</w:t>
      </w:r>
      <w:r w:rsidRPr="009D7657">
        <w:rPr>
          <w:sz w:val="22"/>
          <w:szCs w:val="22"/>
        </w:rPr>
        <w:t xml:space="preserve">, its directors, officers, employees, agents, permitted successors, and permitted assigns from and against all claims, suits, and actions of any nature resulting from or arising out of the negligent activities or omissions (including recklessness or willful misconduct) of </w:t>
      </w:r>
      <w:r w:rsidR="00F75FED" w:rsidRPr="009D7657">
        <w:rPr>
          <w:sz w:val="22"/>
          <w:szCs w:val="22"/>
        </w:rPr>
        <w:t>University</w:t>
      </w:r>
      <w:r w:rsidRPr="009D7657">
        <w:rPr>
          <w:sz w:val="22"/>
          <w:szCs w:val="22"/>
        </w:rPr>
        <w:t xml:space="preserve"> or any of its employees acting under this Agreement.  Indemnity obligations under this Section shall survive the termination or expiration of this Agreement.</w:t>
      </w:r>
    </w:p>
    <w:p w14:paraId="67ABB80A" w14:textId="77777777" w:rsidR="00581C74" w:rsidRPr="009D7657" w:rsidRDefault="00581C74" w:rsidP="006C5FF4">
      <w:pPr>
        <w:tabs>
          <w:tab w:val="left" w:pos="360"/>
          <w:tab w:val="left" w:pos="720"/>
        </w:tabs>
        <w:ind w:left="720"/>
        <w:rPr>
          <w:sz w:val="22"/>
          <w:szCs w:val="22"/>
        </w:rPr>
      </w:pPr>
    </w:p>
    <w:p w14:paraId="41C05776"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t>Amendment</w:t>
      </w:r>
      <w:r w:rsidRPr="009D7657">
        <w:rPr>
          <w:sz w:val="22"/>
          <w:szCs w:val="22"/>
        </w:rPr>
        <w:t>.  This Agreement may be amended or modified only by an instrument in writing executed by the authorized representatives of each party, which writing must be identified as an amendment of this Agreement.</w:t>
      </w:r>
    </w:p>
    <w:p w14:paraId="0AE81F10" w14:textId="77777777" w:rsidR="00581C74" w:rsidRPr="009D7657" w:rsidRDefault="00581C74" w:rsidP="006C5FF4">
      <w:pPr>
        <w:pStyle w:val="ListParagraph"/>
        <w:rPr>
          <w:b/>
          <w:sz w:val="22"/>
          <w:szCs w:val="22"/>
        </w:rPr>
      </w:pPr>
    </w:p>
    <w:p w14:paraId="05FC7073"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t>Notice</w:t>
      </w:r>
      <w:r w:rsidRPr="009D7657">
        <w:rPr>
          <w:sz w:val="22"/>
          <w:szCs w:val="22"/>
        </w:rPr>
        <w:t>.  All notices or other communications required under this Agreement shall have binding legal effect only if in writing and addressed to a party as follows:</w:t>
      </w:r>
    </w:p>
    <w:p w14:paraId="407291C4" w14:textId="40D1AF43" w:rsidR="00B20CFE" w:rsidRDefault="00581C74" w:rsidP="006C5FF4">
      <w:pPr>
        <w:tabs>
          <w:tab w:val="left" w:pos="360"/>
          <w:tab w:val="left" w:pos="720"/>
        </w:tabs>
        <w:ind w:left="720"/>
        <w:rPr>
          <w:sz w:val="22"/>
          <w:szCs w:val="22"/>
        </w:rPr>
      </w:pPr>
      <w:r w:rsidRPr="009D7657">
        <w:rPr>
          <w:sz w:val="22"/>
          <w:szCs w:val="22"/>
        </w:rPr>
        <w:t xml:space="preserve"> </w:t>
      </w:r>
    </w:p>
    <w:p w14:paraId="473D62E0" w14:textId="77777777" w:rsidR="00B20CFE" w:rsidRDefault="00B20CFE" w:rsidP="006C5FF4">
      <w:pPr>
        <w:rPr>
          <w:sz w:val="22"/>
          <w:szCs w:val="22"/>
        </w:rPr>
      </w:pPr>
      <w:r>
        <w:rPr>
          <w:sz w:val="22"/>
          <w:szCs w:val="22"/>
        </w:rPr>
        <w:br w:type="page"/>
      </w:r>
    </w:p>
    <w:p w14:paraId="69000521" w14:textId="77777777" w:rsidR="00581C74" w:rsidRPr="009D7657" w:rsidRDefault="00581C74" w:rsidP="00581C74">
      <w:pPr>
        <w:tabs>
          <w:tab w:val="left" w:pos="360"/>
          <w:tab w:val="left" w:pos="720"/>
        </w:tabs>
        <w:ind w:left="720"/>
        <w:jc w:val="both"/>
        <w:rPr>
          <w:sz w:val="22"/>
          <w:szCs w:val="22"/>
        </w:rPr>
      </w:pPr>
    </w:p>
    <w:tbl>
      <w:tblPr>
        <w:tblpPr w:leftFromText="180" w:rightFromText="180" w:vertAnchor="text" w:horzAnchor="margin" w:tblpXSpec="center"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7"/>
        <w:gridCol w:w="3738"/>
      </w:tblGrid>
      <w:tr w:rsidR="00023EE1" w:rsidRPr="00B20CFE" w14:paraId="21BFBB60" w14:textId="77777777" w:rsidTr="00BD61FB">
        <w:trPr>
          <w:cantSplit/>
        </w:trPr>
        <w:tc>
          <w:tcPr>
            <w:tcW w:w="3737" w:type="dxa"/>
            <w:shd w:val="clear" w:color="auto" w:fill="808080"/>
          </w:tcPr>
          <w:p w14:paraId="064EE991" w14:textId="77777777" w:rsidR="00023EE1" w:rsidRPr="009D7657" w:rsidRDefault="00023EE1" w:rsidP="009F3290">
            <w:pPr>
              <w:pStyle w:val="Title"/>
              <w:spacing w:before="40"/>
              <w:jc w:val="both"/>
              <w:rPr>
                <w:rFonts w:ascii="Times New Roman" w:hAnsi="Times New Roman"/>
                <w:color w:val="000000"/>
                <w:sz w:val="22"/>
                <w:szCs w:val="22"/>
                <w:lang w:val="en-US" w:eastAsia="en-US"/>
              </w:rPr>
            </w:pPr>
            <w:r w:rsidRPr="009D7657">
              <w:rPr>
                <w:rFonts w:ascii="Times New Roman" w:hAnsi="Times New Roman"/>
                <w:color w:val="000000"/>
                <w:sz w:val="22"/>
                <w:szCs w:val="22"/>
              </w:rPr>
              <w:t xml:space="preserve">If to </w:t>
            </w:r>
            <w:r w:rsidR="009F3290" w:rsidRPr="009D7657">
              <w:rPr>
                <w:rFonts w:ascii="Times New Roman" w:hAnsi="Times New Roman"/>
                <w:color w:val="000000"/>
                <w:sz w:val="22"/>
                <w:szCs w:val="22"/>
                <w:lang w:val="en-US"/>
              </w:rPr>
              <w:t>UNIVERSITY</w:t>
            </w:r>
            <w:r w:rsidRPr="009D7657">
              <w:rPr>
                <w:rFonts w:ascii="Times New Roman" w:hAnsi="Times New Roman"/>
                <w:color w:val="000000"/>
                <w:sz w:val="22"/>
                <w:szCs w:val="22"/>
              </w:rPr>
              <w:t>:</w:t>
            </w:r>
          </w:p>
        </w:tc>
        <w:tc>
          <w:tcPr>
            <w:tcW w:w="3738" w:type="dxa"/>
            <w:shd w:val="clear" w:color="auto" w:fill="808080"/>
          </w:tcPr>
          <w:p w14:paraId="1C631F98" w14:textId="77777777" w:rsidR="00023EE1" w:rsidRPr="009D7657" w:rsidRDefault="00023EE1" w:rsidP="00023EE1">
            <w:pPr>
              <w:pStyle w:val="Title"/>
              <w:spacing w:before="40"/>
              <w:jc w:val="both"/>
              <w:rPr>
                <w:rFonts w:ascii="Times New Roman" w:hAnsi="Times New Roman"/>
                <w:color w:val="000000"/>
                <w:sz w:val="22"/>
                <w:szCs w:val="22"/>
                <w:lang w:val="en-US" w:eastAsia="en-US"/>
              </w:rPr>
            </w:pPr>
            <w:r w:rsidRPr="009D7657">
              <w:rPr>
                <w:rFonts w:ascii="Times New Roman" w:hAnsi="Times New Roman"/>
                <w:color w:val="000000"/>
                <w:sz w:val="22"/>
                <w:szCs w:val="22"/>
                <w:lang w:val="en-US" w:eastAsia="en-US"/>
              </w:rPr>
              <w:t xml:space="preserve">If to AGENCY: </w:t>
            </w:r>
          </w:p>
        </w:tc>
      </w:tr>
      <w:tr w:rsidR="00023EE1" w:rsidRPr="00B20CFE" w14:paraId="3F679F34" w14:textId="77777777" w:rsidTr="00BD61FB">
        <w:trPr>
          <w:cantSplit/>
          <w:trHeight w:val="3562"/>
        </w:trPr>
        <w:tc>
          <w:tcPr>
            <w:tcW w:w="3737" w:type="dxa"/>
          </w:tcPr>
          <w:p w14:paraId="53840B58" w14:textId="77777777" w:rsidR="00023EE1" w:rsidRPr="009D7657" w:rsidRDefault="00023EE1" w:rsidP="00BD61FB">
            <w:pPr>
              <w:rPr>
                <w:sz w:val="22"/>
                <w:szCs w:val="22"/>
              </w:rPr>
            </w:pPr>
            <w:r w:rsidRPr="009D7657">
              <w:rPr>
                <w:sz w:val="22"/>
                <w:szCs w:val="22"/>
              </w:rPr>
              <w:t>Oregon Institute of Technology</w:t>
            </w:r>
          </w:p>
          <w:p w14:paraId="0BB41506" w14:textId="77777777" w:rsidR="00023EE1" w:rsidRPr="009D7657" w:rsidRDefault="00023EE1" w:rsidP="00BD61FB">
            <w:pPr>
              <w:rPr>
                <w:sz w:val="22"/>
                <w:szCs w:val="22"/>
              </w:rPr>
            </w:pPr>
            <w:r w:rsidRPr="009D7657">
              <w:rPr>
                <w:sz w:val="22"/>
                <w:szCs w:val="22"/>
              </w:rPr>
              <w:t xml:space="preserve">Attn: Vivian Chen, Contract Officer </w:t>
            </w:r>
          </w:p>
          <w:p w14:paraId="169749CB" w14:textId="77777777" w:rsidR="00023EE1" w:rsidRPr="009D7657" w:rsidRDefault="00023EE1" w:rsidP="00BD61FB">
            <w:pPr>
              <w:rPr>
                <w:sz w:val="22"/>
                <w:szCs w:val="22"/>
              </w:rPr>
            </w:pPr>
            <w:r w:rsidRPr="009D7657">
              <w:rPr>
                <w:sz w:val="22"/>
                <w:szCs w:val="22"/>
              </w:rPr>
              <w:t xml:space="preserve">27500 SW Parkway Avenue </w:t>
            </w:r>
          </w:p>
          <w:p w14:paraId="44F6B694" w14:textId="77777777" w:rsidR="00023EE1" w:rsidRPr="009D7657" w:rsidRDefault="00023EE1" w:rsidP="00BD61FB">
            <w:pPr>
              <w:rPr>
                <w:sz w:val="22"/>
                <w:szCs w:val="22"/>
              </w:rPr>
            </w:pPr>
            <w:r w:rsidRPr="009D7657">
              <w:rPr>
                <w:sz w:val="22"/>
                <w:szCs w:val="22"/>
              </w:rPr>
              <w:t>Wilsonville, OR 97070</w:t>
            </w:r>
          </w:p>
          <w:p w14:paraId="47C730B2" w14:textId="77777777" w:rsidR="00023EE1" w:rsidRPr="009D7657" w:rsidRDefault="00023EE1" w:rsidP="00BD61FB">
            <w:pPr>
              <w:pStyle w:val="Title"/>
              <w:jc w:val="both"/>
              <w:rPr>
                <w:rStyle w:val="Hyperlink"/>
                <w:rFonts w:ascii="Times New Roman" w:hAnsi="Times New Roman"/>
                <w:b w:val="0"/>
                <w:bCs w:val="0"/>
                <w:sz w:val="22"/>
                <w:szCs w:val="22"/>
                <w:lang w:val="en-US" w:eastAsia="en-US"/>
              </w:rPr>
            </w:pPr>
            <w:r w:rsidRPr="009D7657">
              <w:rPr>
                <w:rFonts w:ascii="Times New Roman" w:hAnsi="Times New Roman"/>
                <w:b w:val="0"/>
                <w:bCs w:val="0"/>
                <w:sz w:val="22"/>
                <w:szCs w:val="22"/>
                <w:lang w:val="en-US" w:eastAsia="en-US"/>
              </w:rPr>
              <w:t xml:space="preserve">E-Mail: </w:t>
            </w:r>
            <w:hyperlink r:id="rId7" w:history="1">
              <w:r w:rsidRPr="009D7657">
                <w:rPr>
                  <w:rStyle w:val="Hyperlink"/>
                  <w:rFonts w:ascii="Times New Roman" w:hAnsi="Times New Roman"/>
                  <w:b w:val="0"/>
                  <w:sz w:val="22"/>
                  <w:szCs w:val="22"/>
                  <w:lang w:val="en-US" w:eastAsia="en-US"/>
                </w:rPr>
                <w:t>Vivian.Chen@oit.edu</w:t>
              </w:r>
            </w:hyperlink>
          </w:p>
          <w:p w14:paraId="3FA3E9D7" w14:textId="77777777" w:rsidR="00023EE1" w:rsidRPr="009D7657" w:rsidRDefault="00023EE1" w:rsidP="00BD61FB">
            <w:pPr>
              <w:pStyle w:val="Title"/>
              <w:jc w:val="both"/>
              <w:rPr>
                <w:rFonts w:ascii="Times New Roman" w:hAnsi="Times New Roman"/>
                <w:b w:val="0"/>
                <w:bCs w:val="0"/>
                <w:sz w:val="22"/>
                <w:szCs w:val="22"/>
                <w:lang w:val="en-US" w:eastAsia="en-US"/>
              </w:rPr>
            </w:pPr>
          </w:p>
          <w:p w14:paraId="0E4EBA65" w14:textId="77777777" w:rsidR="009F3290" w:rsidRPr="009D7657" w:rsidRDefault="00023EE1" w:rsidP="009F3290">
            <w:pPr>
              <w:jc w:val="both"/>
              <w:rPr>
                <w:sz w:val="22"/>
                <w:szCs w:val="22"/>
              </w:rPr>
            </w:pPr>
            <w:r w:rsidRPr="009D7657">
              <w:rPr>
                <w:sz w:val="22"/>
                <w:szCs w:val="22"/>
              </w:rPr>
              <w:t xml:space="preserve">cc: </w:t>
            </w:r>
            <w:r w:rsidR="009F3290" w:rsidRPr="009D7657">
              <w:rPr>
                <w:sz w:val="22"/>
                <w:szCs w:val="22"/>
              </w:rPr>
              <w:t xml:space="preserve"> Alishia Huntoon, Ph.D.</w:t>
            </w:r>
          </w:p>
          <w:p w14:paraId="7D516DA2" w14:textId="6D738CA1" w:rsidR="009F3290" w:rsidRPr="009D7657" w:rsidRDefault="009F3290" w:rsidP="009F3290">
            <w:pPr>
              <w:rPr>
                <w:sz w:val="22"/>
                <w:szCs w:val="22"/>
              </w:rPr>
            </w:pPr>
            <w:r w:rsidRPr="009D7657">
              <w:rPr>
                <w:sz w:val="22"/>
                <w:szCs w:val="22"/>
              </w:rPr>
              <w:t xml:space="preserve">Applied Psychology Program </w:t>
            </w:r>
            <w:r w:rsidR="005B6166">
              <w:rPr>
                <w:sz w:val="22"/>
                <w:szCs w:val="22"/>
              </w:rPr>
              <w:t>Director</w:t>
            </w:r>
          </w:p>
          <w:p w14:paraId="37E7E1DA" w14:textId="77777777" w:rsidR="00023EE1" w:rsidRPr="009D7657" w:rsidRDefault="00023EE1" w:rsidP="009F3290">
            <w:pPr>
              <w:jc w:val="both"/>
              <w:rPr>
                <w:sz w:val="22"/>
                <w:szCs w:val="22"/>
              </w:rPr>
            </w:pPr>
            <w:r w:rsidRPr="009D7657">
              <w:rPr>
                <w:sz w:val="22"/>
                <w:szCs w:val="22"/>
              </w:rPr>
              <w:t>Oregon Institute of Technology</w:t>
            </w:r>
          </w:p>
          <w:p w14:paraId="55D047BA" w14:textId="77777777" w:rsidR="00023EE1" w:rsidRPr="009D7657" w:rsidRDefault="009F3290" w:rsidP="00BD61FB">
            <w:pPr>
              <w:jc w:val="both"/>
              <w:rPr>
                <w:sz w:val="22"/>
                <w:szCs w:val="22"/>
              </w:rPr>
            </w:pPr>
            <w:r w:rsidRPr="009D7657">
              <w:rPr>
                <w:sz w:val="22"/>
                <w:szCs w:val="22"/>
              </w:rPr>
              <w:t>3201 Campus Drive</w:t>
            </w:r>
          </w:p>
          <w:p w14:paraId="325C9B1D" w14:textId="77777777" w:rsidR="009F3290" w:rsidRPr="009D7657" w:rsidRDefault="009F3290" w:rsidP="00BD61FB">
            <w:pPr>
              <w:jc w:val="both"/>
              <w:rPr>
                <w:sz w:val="22"/>
                <w:szCs w:val="22"/>
              </w:rPr>
            </w:pPr>
            <w:r w:rsidRPr="009D7657">
              <w:rPr>
                <w:sz w:val="22"/>
                <w:szCs w:val="22"/>
              </w:rPr>
              <w:t>Klamath Falls, OR 97601</w:t>
            </w:r>
          </w:p>
          <w:p w14:paraId="25B77AA2" w14:textId="77777777" w:rsidR="00023EE1" w:rsidRPr="009D7657" w:rsidRDefault="00023EE1" w:rsidP="009F3290">
            <w:pPr>
              <w:jc w:val="both"/>
              <w:rPr>
                <w:sz w:val="22"/>
                <w:szCs w:val="22"/>
              </w:rPr>
            </w:pPr>
            <w:r w:rsidRPr="009D7657">
              <w:rPr>
                <w:sz w:val="22"/>
                <w:szCs w:val="22"/>
              </w:rPr>
              <w:t xml:space="preserve">E-Mail: </w:t>
            </w:r>
            <w:r w:rsidR="009D7657" w:rsidRPr="009D7657">
              <w:rPr>
                <w:sz w:val="22"/>
                <w:szCs w:val="22"/>
              </w:rPr>
              <w:t>Alishia.Huntoon</w:t>
            </w:r>
            <w:r w:rsidR="009D7657" w:rsidRPr="009D7657">
              <w:rPr>
                <w:bCs/>
                <w:sz w:val="22"/>
                <w:szCs w:val="22"/>
              </w:rPr>
              <w:t>@oit.edu</w:t>
            </w:r>
          </w:p>
        </w:tc>
        <w:tc>
          <w:tcPr>
            <w:tcW w:w="3738" w:type="dxa"/>
          </w:tcPr>
          <w:p w14:paraId="0AE85D31" w14:textId="77777777" w:rsidR="00023EE1" w:rsidRPr="009D7657" w:rsidRDefault="00023EE1" w:rsidP="00BD61FB">
            <w:pPr>
              <w:pStyle w:val="Title"/>
              <w:jc w:val="both"/>
              <w:rPr>
                <w:rFonts w:ascii="Times New Roman" w:hAnsi="Times New Roman"/>
                <w:b w:val="0"/>
                <w:bCs w:val="0"/>
                <w:sz w:val="22"/>
                <w:szCs w:val="22"/>
                <w:lang w:val="en-US" w:eastAsia="en-US"/>
              </w:rPr>
            </w:pPr>
            <w:r w:rsidRPr="009D7657">
              <w:rPr>
                <w:rFonts w:ascii="Times New Roman" w:hAnsi="Times New Roman"/>
                <w:b w:val="0"/>
                <w:bCs w:val="0"/>
                <w:sz w:val="22"/>
                <w:szCs w:val="22"/>
                <w:lang w:val="en-US" w:eastAsia="en-US"/>
              </w:rPr>
              <w:t>[</w:t>
            </w:r>
            <w:r w:rsidR="00F75FED" w:rsidRPr="009D7657">
              <w:rPr>
                <w:rFonts w:ascii="Times New Roman" w:hAnsi="Times New Roman"/>
                <w:b w:val="0"/>
                <w:bCs w:val="0"/>
                <w:sz w:val="22"/>
                <w:szCs w:val="22"/>
                <w:highlight w:val="yellow"/>
                <w:lang w:val="en-US" w:eastAsia="en-US"/>
              </w:rPr>
              <w:t>Agency</w:t>
            </w:r>
            <w:r w:rsidRPr="009D7657">
              <w:rPr>
                <w:rFonts w:ascii="Times New Roman" w:hAnsi="Times New Roman"/>
                <w:b w:val="0"/>
                <w:bCs w:val="0"/>
                <w:sz w:val="22"/>
                <w:szCs w:val="22"/>
                <w:highlight w:val="yellow"/>
                <w:lang w:val="en-US" w:eastAsia="en-US"/>
              </w:rPr>
              <w:t xml:space="preserve"> Name</w:t>
            </w:r>
            <w:r w:rsidRPr="009D7657">
              <w:rPr>
                <w:rFonts w:ascii="Times New Roman" w:hAnsi="Times New Roman"/>
                <w:b w:val="0"/>
                <w:bCs w:val="0"/>
                <w:sz w:val="22"/>
                <w:szCs w:val="22"/>
                <w:lang w:val="en-US" w:eastAsia="en-US"/>
              </w:rPr>
              <w:t>]</w:t>
            </w:r>
          </w:p>
          <w:p w14:paraId="0F4BC718" w14:textId="77777777" w:rsidR="00023EE1" w:rsidRPr="009D7657" w:rsidRDefault="00023EE1" w:rsidP="00BD61FB">
            <w:pPr>
              <w:pStyle w:val="Title"/>
              <w:jc w:val="both"/>
              <w:rPr>
                <w:rFonts w:ascii="Times New Roman" w:hAnsi="Times New Roman"/>
                <w:b w:val="0"/>
                <w:bCs w:val="0"/>
                <w:sz w:val="22"/>
                <w:szCs w:val="22"/>
                <w:lang w:val="en-US" w:eastAsia="en-US"/>
              </w:rPr>
            </w:pPr>
            <w:r w:rsidRPr="009D7657">
              <w:rPr>
                <w:rFonts w:ascii="Times New Roman" w:hAnsi="Times New Roman"/>
                <w:b w:val="0"/>
                <w:bCs w:val="0"/>
                <w:sz w:val="22"/>
                <w:szCs w:val="22"/>
                <w:lang w:val="en-US" w:eastAsia="en-US"/>
              </w:rPr>
              <w:t>Attn: [</w:t>
            </w:r>
            <w:r w:rsidRPr="009D7657">
              <w:rPr>
                <w:rFonts w:ascii="Times New Roman" w:hAnsi="Times New Roman"/>
                <w:b w:val="0"/>
                <w:bCs w:val="0"/>
                <w:sz w:val="22"/>
                <w:szCs w:val="22"/>
                <w:highlight w:val="yellow"/>
                <w:lang w:val="en-US" w:eastAsia="en-US"/>
              </w:rPr>
              <w:t>Name and Title of Officer to Receive Notices</w:t>
            </w:r>
            <w:r w:rsidRPr="009D7657">
              <w:rPr>
                <w:rFonts w:ascii="Times New Roman" w:hAnsi="Times New Roman"/>
                <w:b w:val="0"/>
                <w:bCs w:val="0"/>
                <w:sz w:val="22"/>
                <w:szCs w:val="22"/>
                <w:lang w:val="en-US" w:eastAsia="en-US"/>
              </w:rPr>
              <w:t>]</w:t>
            </w:r>
          </w:p>
          <w:p w14:paraId="69219039" w14:textId="77777777" w:rsidR="00023EE1" w:rsidRPr="009D7657" w:rsidRDefault="00023EE1" w:rsidP="00BD61FB">
            <w:pPr>
              <w:pStyle w:val="Title"/>
              <w:jc w:val="both"/>
              <w:rPr>
                <w:rFonts w:ascii="Times New Roman" w:hAnsi="Times New Roman"/>
                <w:b w:val="0"/>
                <w:bCs w:val="0"/>
                <w:sz w:val="22"/>
                <w:szCs w:val="22"/>
                <w:lang w:val="en-US" w:eastAsia="en-US"/>
              </w:rPr>
            </w:pPr>
            <w:r w:rsidRPr="009D7657">
              <w:rPr>
                <w:rFonts w:ascii="Times New Roman" w:hAnsi="Times New Roman"/>
                <w:b w:val="0"/>
                <w:bCs w:val="0"/>
                <w:sz w:val="22"/>
                <w:szCs w:val="22"/>
                <w:lang w:val="en-US" w:eastAsia="en-US"/>
              </w:rPr>
              <w:t>[</w:t>
            </w:r>
            <w:r w:rsidRPr="009D7657">
              <w:rPr>
                <w:rFonts w:ascii="Times New Roman" w:hAnsi="Times New Roman"/>
                <w:b w:val="0"/>
                <w:bCs w:val="0"/>
                <w:sz w:val="22"/>
                <w:szCs w:val="22"/>
                <w:highlight w:val="yellow"/>
                <w:lang w:val="en-US" w:eastAsia="en-US"/>
              </w:rPr>
              <w:t>Mailing Address</w:t>
            </w:r>
            <w:r w:rsidRPr="009D7657">
              <w:rPr>
                <w:rFonts w:ascii="Times New Roman" w:hAnsi="Times New Roman"/>
                <w:b w:val="0"/>
                <w:bCs w:val="0"/>
                <w:sz w:val="22"/>
                <w:szCs w:val="22"/>
                <w:lang w:val="en-US" w:eastAsia="en-US"/>
              </w:rPr>
              <w:t>]</w:t>
            </w:r>
          </w:p>
          <w:p w14:paraId="62F9073E" w14:textId="77777777" w:rsidR="006C5FF4" w:rsidRDefault="00F75FED" w:rsidP="00BD61FB">
            <w:pPr>
              <w:pStyle w:val="Title"/>
              <w:jc w:val="both"/>
              <w:rPr>
                <w:rFonts w:ascii="Times New Roman" w:hAnsi="Times New Roman"/>
                <w:b w:val="0"/>
                <w:bCs w:val="0"/>
                <w:sz w:val="22"/>
                <w:szCs w:val="22"/>
                <w:lang w:val="en-US" w:eastAsia="en-US"/>
              </w:rPr>
            </w:pPr>
            <w:r w:rsidRPr="009D7657">
              <w:rPr>
                <w:rFonts w:ascii="Times New Roman" w:hAnsi="Times New Roman"/>
                <w:b w:val="0"/>
                <w:bCs w:val="0"/>
                <w:sz w:val="22"/>
                <w:szCs w:val="22"/>
                <w:lang w:val="en-US" w:eastAsia="en-US"/>
              </w:rPr>
              <w:t>[</w:t>
            </w:r>
            <w:r w:rsidRPr="009D7657">
              <w:rPr>
                <w:rFonts w:ascii="Times New Roman" w:hAnsi="Times New Roman"/>
                <w:b w:val="0"/>
                <w:bCs w:val="0"/>
                <w:sz w:val="22"/>
                <w:szCs w:val="22"/>
                <w:highlight w:val="yellow"/>
                <w:lang w:val="en-US" w:eastAsia="en-US"/>
              </w:rPr>
              <w:t>Mailing Address</w:t>
            </w:r>
            <w:r w:rsidRPr="009D7657">
              <w:rPr>
                <w:rFonts w:ascii="Times New Roman" w:hAnsi="Times New Roman"/>
                <w:b w:val="0"/>
                <w:bCs w:val="0"/>
                <w:sz w:val="22"/>
                <w:szCs w:val="22"/>
                <w:lang w:val="en-US" w:eastAsia="en-US"/>
              </w:rPr>
              <w:t>]</w:t>
            </w:r>
          </w:p>
          <w:p w14:paraId="668DB54C" w14:textId="0697B7C2" w:rsidR="00023EE1" w:rsidRPr="009D7657" w:rsidRDefault="00023EE1" w:rsidP="00BD61FB">
            <w:pPr>
              <w:pStyle w:val="Title"/>
              <w:jc w:val="both"/>
              <w:rPr>
                <w:rFonts w:ascii="Times New Roman" w:hAnsi="Times New Roman"/>
                <w:b w:val="0"/>
                <w:bCs w:val="0"/>
                <w:sz w:val="22"/>
                <w:szCs w:val="22"/>
                <w:lang w:val="en-US" w:eastAsia="en-US"/>
              </w:rPr>
            </w:pPr>
            <w:r w:rsidRPr="009D7657">
              <w:rPr>
                <w:rFonts w:ascii="Times New Roman" w:hAnsi="Times New Roman"/>
                <w:b w:val="0"/>
                <w:bCs w:val="0"/>
                <w:sz w:val="22"/>
                <w:szCs w:val="22"/>
                <w:lang w:val="en-US" w:eastAsia="en-US"/>
              </w:rPr>
              <w:t>Email: [</w:t>
            </w:r>
            <w:r w:rsidRPr="009D7657">
              <w:rPr>
                <w:rFonts w:ascii="Times New Roman" w:hAnsi="Times New Roman"/>
                <w:b w:val="0"/>
                <w:bCs w:val="0"/>
                <w:sz w:val="22"/>
                <w:szCs w:val="22"/>
                <w:highlight w:val="yellow"/>
                <w:lang w:val="en-US" w:eastAsia="en-US"/>
              </w:rPr>
              <w:t>E-Mail Address</w:t>
            </w:r>
            <w:r w:rsidRPr="009D7657">
              <w:rPr>
                <w:rFonts w:ascii="Times New Roman" w:hAnsi="Times New Roman"/>
                <w:b w:val="0"/>
                <w:bCs w:val="0"/>
                <w:sz w:val="22"/>
                <w:szCs w:val="22"/>
                <w:lang w:val="en-US" w:eastAsia="en-US"/>
              </w:rPr>
              <w:t>]</w:t>
            </w:r>
          </w:p>
          <w:p w14:paraId="65711CB8" w14:textId="77777777" w:rsidR="00023EE1" w:rsidRPr="009D7657" w:rsidRDefault="00023EE1" w:rsidP="00BD61FB">
            <w:pPr>
              <w:pStyle w:val="Title"/>
              <w:jc w:val="both"/>
              <w:rPr>
                <w:rFonts w:ascii="Times New Roman" w:hAnsi="Times New Roman"/>
                <w:b w:val="0"/>
                <w:bCs w:val="0"/>
                <w:sz w:val="22"/>
                <w:szCs w:val="22"/>
                <w:lang w:val="en-US" w:eastAsia="en-US"/>
              </w:rPr>
            </w:pPr>
          </w:p>
        </w:tc>
      </w:tr>
    </w:tbl>
    <w:p w14:paraId="05535800" w14:textId="77777777" w:rsidR="00581C74" w:rsidRPr="009D7657" w:rsidRDefault="00581C74" w:rsidP="00581C74">
      <w:pPr>
        <w:tabs>
          <w:tab w:val="left" w:pos="360"/>
          <w:tab w:val="left" w:pos="720"/>
        </w:tabs>
        <w:ind w:left="720"/>
        <w:jc w:val="both"/>
        <w:rPr>
          <w:sz w:val="22"/>
          <w:szCs w:val="22"/>
        </w:rPr>
      </w:pPr>
    </w:p>
    <w:p w14:paraId="69639DC3" w14:textId="77777777" w:rsidR="00581C74" w:rsidRPr="009D7657" w:rsidRDefault="00581C74" w:rsidP="00581C74">
      <w:pPr>
        <w:pStyle w:val="ListParagraph"/>
        <w:rPr>
          <w:sz w:val="22"/>
          <w:szCs w:val="22"/>
        </w:rPr>
      </w:pPr>
    </w:p>
    <w:p w14:paraId="2DA830A9" w14:textId="77777777" w:rsidR="00581C74" w:rsidRPr="009D7657" w:rsidRDefault="00581C74" w:rsidP="00581C74">
      <w:pPr>
        <w:tabs>
          <w:tab w:val="left" w:pos="360"/>
          <w:tab w:val="left" w:pos="720"/>
        </w:tabs>
        <w:ind w:left="720"/>
        <w:jc w:val="both"/>
        <w:rPr>
          <w:sz w:val="22"/>
          <w:szCs w:val="22"/>
        </w:rPr>
      </w:pPr>
    </w:p>
    <w:p w14:paraId="285F8FAC" w14:textId="77777777" w:rsidR="00581C74" w:rsidRPr="009D7657" w:rsidRDefault="00581C74" w:rsidP="00581C74">
      <w:pPr>
        <w:tabs>
          <w:tab w:val="left" w:pos="360"/>
          <w:tab w:val="left" w:pos="720"/>
        </w:tabs>
        <w:ind w:left="720"/>
        <w:jc w:val="both"/>
        <w:rPr>
          <w:sz w:val="22"/>
          <w:szCs w:val="22"/>
        </w:rPr>
      </w:pPr>
    </w:p>
    <w:p w14:paraId="75178FE0" w14:textId="77777777" w:rsidR="00581C74" w:rsidRPr="009D7657" w:rsidRDefault="00581C74" w:rsidP="00581C74">
      <w:pPr>
        <w:tabs>
          <w:tab w:val="left" w:pos="360"/>
          <w:tab w:val="left" w:pos="720"/>
        </w:tabs>
        <w:ind w:left="720"/>
        <w:jc w:val="both"/>
        <w:rPr>
          <w:sz w:val="22"/>
          <w:szCs w:val="22"/>
        </w:rPr>
      </w:pPr>
    </w:p>
    <w:p w14:paraId="23F76EC6" w14:textId="77777777" w:rsidR="00581C74" w:rsidRPr="009D7657" w:rsidRDefault="00581C74" w:rsidP="00581C74">
      <w:pPr>
        <w:tabs>
          <w:tab w:val="left" w:pos="360"/>
          <w:tab w:val="left" w:pos="720"/>
        </w:tabs>
        <w:ind w:left="720"/>
        <w:jc w:val="both"/>
        <w:rPr>
          <w:sz w:val="22"/>
          <w:szCs w:val="22"/>
        </w:rPr>
      </w:pPr>
    </w:p>
    <w:p w14:paraId="66617912" w14:textId="77777777" w:rsidR="00581C74" w:rsidRPr="009D7657" w:rsidRDefault="00581C74" w:rsidP="00581C74">
      <w:pPr>
        <w:tabs>
          <w:tab w:val="left" w:pos="360"/>
          <w:tab w:val="left" w:pos="720"/>
        </w:tabs>
        <w:ind w:left="720"/>
        <w:jc w:val="both"/>
        <w:rPr>
          <w:sz w:val="22"/>
          <w:szCs w:val="22"/>
        </w:rPr>
      </w:pPr>
    </w:p>
    <w:p w14:paraId="446E8AE5" w14:textId="77777777" w:rsidR="00581C74" w:rsidRPr="009D7657" w:rsidRDefault="00581C74" w:rsidP="00581C74">
      <w:pPr>
        <w:tabs>
          <w:tab w:val="left" w:pos="360"/>
          <w:tab w:val="left" w:pos="720"/>
        </w:tabs>
        <w:ind w:left="720"/>
        <w:jc w:val="both"/>
        <w:rPr>
          <w:sz w:val="22"/>
          <w:szCs w:val="22"/>
        </w:rPr>
      </w:pPr>
    </w:p>
    <w:p w14:paraId="5FD3477C" w14:textId="77777777" w:rsidR="00581C74" w:rsidRPr="009D7657" w:rsidRDefault="00581C74" w:rsidP="00581C74">
      <w:pPr>
        <w:tabs>
          <w:tab w:val="left" w:pos="360"/>
          <w:tab w:val="left" w:pos="720"/>
        </w:tabs>
        <w:ind w:left="720"/>
        <w:jc w:val="both"/>
        <w:rPr>
          <w:sz w:val="22"/>
          <w:szCs w:val="22"/>
        </w:rPr>
      </w:pPr>
    </w:p>
    <w:p w14:paraId="476A4726" w14:textId="77777777" w:rsidR="00581C74" w:rsidRPr="009D7657" w:rsidRDefault="00581C74" w:rsidP="00581C74">
      <w:pPr>
        <w:tabs>
          <w:tab w:val="left" w:pos="360"/>
          <w:tab w:val="left" w:pos="720"/>
        </w:tabs>
        <w:ind w:left="720"/>
        <w:jc w:val="both"/>
        <w:rPr>
          <w:sz w:val="22"/>
          <w:szCs w:val="22"/>
        </w:rPr>
      </w:pPr>
    </w:p>
    <w:p w14:paraId="5338543F" w14:textId="77777777" w:rsidR="00581C74" w:rsidRPr="009D7657" w:rsidRDefault="00581C74" w:rsidP="00581C74">
      <w:pPr>
        <w:tabs>
          <w:tab w:val="left" w:pos="360"/>
          <w:tab w:val="left" w:pos="720"/>
        </w:tabs>
        <w:ind w:left="720"/>
        <w:jc w:val="both"/>
        <w:rPr>
          <w:sz w:val="22"/>
          <w:szCs w:val="22"/>
        </w:rPr>
      </w:pPr>
    </w:p>
    <w:p w14:paraId="3304CDC1" w14:textId="77777777" w:rsidR="00581C74" w:rsidRPr="009D7657" w:rsidRDefault="00581C74" w:rsidP="00581C74">
      <w:pPr>
        <w:tabs>
          <w:tab w:val="left" w:pos="360"/>
          <w:tab w:val="left" w:pos="720"/>
        </w:tabs>
        <w:ind w:left="720"/>
        <w:jc w:val="both"/>
        <w:rPr>
          <w:sz w:val="22"/>
          <w:szCs w:val="22"/>
        </w:rPr>
      </w:pPr>
    </w:p>
    <w:p w14:paraId="5A5628EC" w14:textId="77777777" w:rsidR="00581C74" w:rsidRPr="009D7657" w:rsidRDefault="00581C74" w:rsidP="00581C74">
      <w:pPr>
        <w:tabs>
          <w:tab w:val="left" w:pos="360"/>
          <w:tab w:val="left" w:pos="720"/>
        </w:tabs>
        <w:ind w:left="720"/>
        <w:jc w:val="both"/>
        <w:rPr>
          <w:sz w:val="22"/>
          <w:szCs w:val="22"/>
        </w:rPr>
      </w:pPr>
    </w:p>
    <w:p w14:paraId="366CCE56" w14:textId="77777777" w:rsidR="00581C74" w:rsidRPr="009D7657" w:rsidRDefault="00581C74" w:rsidP="00581C74">
      <w:pPr>
        <w:tabs>
          <w:tab w:val="left" w:pos="360"/>
          <w:tab w:val="left" w:pos="720"/>
        </w:tabs>
        <w:ind w:left="720"/>
        <w:jc w:val="both"/>
        <w:rPr>
          <w:sz w:val="22"/>
          <w:szCs w:val="22"/>
        </w:rPr>
      </w:pPr>
    </w:p>
    <w:p w14:paraId="0734829A" w14:textId="77777777" w:rsidR="00581C74" w:rsidRPr="009D7657" w:rsidRDefault="00581C74" w:rsidP="00581C74">
      <w:pPr>
        <w:tabs>
          <w:tab w:val="left" w:pos="360"/>
          <w:tab w:val="left" w:pos="720"/>
        </w:tabs>
        <w:ind w:left="720"/>
        <w:jc w:val="both"/>
        <w:rPr>
          <w:sz w:val="22"/>
          <w:szCs w:val="22"/>
        </w:rPr>
      </w:pPr>
    </w:p>
    <w:p w14:paraId="0482FAC2" w14:textId="77777777" w:rsidR="00465807" w:rsidRDefault="00465807" w:rsidP="00581C74">
      <w:pPr>
        <w:tabs>
          <w:tab w:val="left" w:pos="360"/>
          <w:tab w:val="left" w:pos="720"/>
        </w:tabs>
        <w:ind w:left="720"/>
        <w:jc w:val="both"/>
        <w:rPr>
          <w:sz w:val="22"/>
          <w:szCs w:val="22"/>
        </w:rPr>
      </w:pPr>
    </w:p>
    <w:p w14:paraId="1906F46F" w14:textId="77777777" w:rsidR="00B20CFE" w:rsidRDefault="00B20CFE" w:rsidP="00581C74">
      <w:pPr>
        <w:tabs>
          <w:tab w:val="left" w:pos="360"/>
          <w:tab w:val="left" w:pos="720"/>
        </w:tabs>
        <w:ind w:left="720"/>
        <w:jc w:val="both"/>
        <w:rPr>
          <w:sz w:val="22"/>
          <w:szCs w:val="22"/>
        </w:rPr>
      </w:pPr>
    </w:p>
    <w:p w14:paraId="2FDA896B" w14:textId="77777777" w:rsidR="00581C74" w:rsidRPr="009D7657" w:rsidRDefault="00581C74" w:rsidP="006C5FF4">
      <w:pPr>
        <w:tabs>
          <w:tab w:val="left" w:pos="360"/>
          <w:tab w:val="left" w:pos="720"/>
        </w:tabs>
        <w:ind w:left="720"/>
        <w:rPr>
          <w:sz w:val="22"/>
          <w:szCs w:val="22"/>
        </w:rPr>
      </w:pPr>
      <w:r w:rsidRPr="009D7657">
        <w:rPr>
          <w:sz w:val="22"/>
          <w:szCs w:val="22"/>
        </w:rPr>
        <w:t>Notices sent in accordance with this Section shall be deemed effectively given when (a) received, if delivered by hand, with signed confirmation of receipt; (b) received, if sent by a nationally recognized overnight courier, signature required; (c) sent, if by e-mail, if sent during the addressee’s normal business hours, and on the next business day, if sent after the addressee’s normal business hours; and (d) on the third (3</w:t>
      </w:r>
      <w:r w:rsidRPr="009D7657">
        <w:rPr>
          <w:sz w:val="22"/>
          <w:szCs w:val="22"/>
          <w:vertAlign w:val="superscript"/>
        </w:rPr>
        <w:t>rd</w:t>
      </w:r>
      <w:r w:rsidRPr="009D7657">
        <w:rPr>
          <w:sz w:val="22"/>
          <w:szCs w:val="22"/>
        </w:rPr>
        <w:t>) day after the date mailed by certified or registered mail, return receipt requested, postage prepaid.</w:t>
      </w:r>
    </w:p>
    <w:p w14:paraId="6DD69666" w14:textId="77777777" w:rsidR="00581C74" w:rsidRPr="009D7657" w:rsidRDefault="00581C74" w:rsidP="006C5FF4">
      <w:pPr>
        <w:pStyle w:val="ListParagraph"/>
        <w:rPr>
          <w:sz w:val="22"/>
          <w:szCs w:val="22"/>
        </w:rPr>
      </w:pPr>
    </w:p>
    <w:p w14:paraId="5C54C0A9"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t>Severability</w:t>
      </w:r>
      <w:r w:rsidRPr="009D7657">
        <w:rPr>
          <w:sz w:val="22"/>
          <w:szCs w:val="22"/>
        </w:rPr>
        <w:t>.  If any provision of this Agreement shall be invalid, illegal, or unenforceable in any respect for any reason, the validity and enforceability of any such provision in any other respect and of the remaining provisions of this Agreement shall not be in any way impaired.  Upon such determination that any term or other provision is invalid, illegal, or unenforceable, the parties hereto shall negotiate in good faith to modify this Agreement so as to effect the original intent of the parties as closely as possible in a mutually acceptable manner in order that the transactions contemplated hereby be consummated as originally contemplated to the greatest extent possible.</w:t>
      </w:r>
    </w:p>
    <w:p w14:paraId="3A700C1B" w14:textId="77777777" w:rsidR="00581C74" w:rsidRPr="009D7657" w:rsidRDefault="00581C74" w:rsidP="006C5FF4">
      <w:pPr>
        <w:tabs>
          <w:tab w:val="left" w:pos="360"/>
          <w:tab w:val="left" w:pos="720"/>
        </w:tabs>
        <w:ind w:left="720"/>
        <w:rPr>
          <w:sz w:val="22"/>
          <w:szCs w:val="22"/>
        </w:rPr>
      </w:pPr>
    </w:p>
    <w:p w14:paraId="778D332F" w14:textId="77777777" w:rsidR="00581C74" w:rsidRPr="009D7657" w:rsidRDefault="00581C74" w:rsidP="006C5FF4">
      <w:pPr>
        <w:pStyle w:val="ListParagraph"/>
        <w:numPr>
          <w:ilvl w:val="0"/>
          <w:numId w:val="1"/>
        </w:numPr>
        <w:rPr>
          <w:sz w:val="22"/>
          <w:szCs w:val="22"/>
        </w:rPr>
      </w:pPr>
      <w:r w:rsidRPr="009D7657">
        <w:rPr>
          <w:b/>
          <w:sz w:val="22"/>
          <w:szCs w:val="22"/>
          <w:u w:val="single"/>
        </w:rPr>
        <w:t>No Payments</w:t>
      </w:r>
      <w:r w:rsidRPr="009D7657">
        <w:rPr>
          <w:sz w:val="22"/>
          <w:szCs w:val="22"/>
        </w:rPr>
        <w:t>.  No payments shall be made between the parties or to Student in connection with this Agreement.</w:t>
      </w:r>
    </w:p>
    <w:p w14:paraId="7EF187EF" w14:textId="77777777" w:rsidR="00581C74" w:rsidRPr="009D7657" w:rsidRDefault="00581C74" w:rsidP="006C5FF4">
      <w:pPr>
        <w:pStyle w:val="ListParagraph"/>
        <w:rPr>
          <w:b/>
          <w:sz w:val="22"/>
          <w:szCs w:val="22"/>
        </w:rPr>
      </w:pPr>
    </w:p>
    <w:p w14:paraId="12F8D164" w14:textId="77777777" w:rsidR="00581C74" w:rsidRPr="009D7657" w:rsidRDefault="00581C74" w:rsidP="006C5FF4">
      <w:pPr>
        <w:pStyle w:val="ListParagraph"/>
        <w:numPr>
          <w:ilvl w:val="0"/>
          <w:numId w:val="1"/>
        </w:numPr>
        <w:rPr>
          <w:sz w:val="22"/>
          <w:szCs w:val="22"/>
        </w:rPr>
      </w:pPr>
      <w:r w:rsidRPr="009D7657">
        <w:rPr>
          <w:b/>
          <w:sz w:val="22"/>
          <w:szCs w:val="22"/>
          <w:u w:val="single"/>
        </w:rPr>
        <w:t>Waiver</w:t>
      </w:r>
      <w:r w:rsidRPr="009D7657">
        <w:rPr>
          <w:sz w:val="22"/>
          <w:szCs w:val="22"/>
        </w:rPr>
        <w:t>.  Any provision or condition of this Agreement may be waived at any time, in writing, by the party entitled to the benefit of such provision or condition.  Waiver of any breach of any provision shall not be a waiver of any succeeding breach of the provision or a waiver of the provision itself or any other provision.  Except as otherwise set forth in this Agreement, no failure to exercise, or delay in exercising, any rights, remedy, power, or privilege arising from this Agreement shall operate to be construed as a waiver thereof; nor shall any single or partial exercise of any right, remedy, power, or privilege hereunder preclude any other or further exercise thereof of the exercise of any other right, remedy, power, or privilege.</w:t>
      </w:r>
    </w:p>
    <w:p w14:paraId="6E859CA7" w14:textId="77777777" w:rsidR="00581C74" w:rsidRPr="009D7657" w:rsidRDefault="00581C74" w:rsidP="006C5FF4">
      <w:pPr>
        <w:pStyle w:val="ListParagraph"/>
        <w:rPr>
          <w:b/>
          <w:sz w:val="22"/>
          <w:szCs w:val="22"/>
        </w:rPr>
      </w:pPr>
    </w:p>
    <w:p w14:paraId="16D79CC5"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t>Headings</w:t>
      </w:r>
      <w:r w:rsidRPr="009D7657">
        <w:rPr>
          <w:sz w:val="22"/>
          <w:szCs w:val="22"/>
        </w:rPr>
        <w:t>.  Headings used in this Agreement are for convenience only.</w:t>
      </w:r>
    </w:p>
    <w:p w14:paraId="68A5ECD5" w14:textId="77777777" w:rsidR="00581C74" w:rsidRPr="009D7657" w:rsidRDefault="00581C74" w:rsidP="006C5FF4">
      <w:pPr>
        <w:tabs>
          <w:tab w:val="left" w:pos="360"/>
          <w:tab w:val="left" w:pos="720"/>
        </w:tabs>
        <w:ind w:left="720"/>
        <w:rPr>
          <w:sz w:val="22"/>
          <w:szCs w:val="22"/>
        </w:rPr>
      </w:pPr>
    </w:p>
    <w:p w14:paraId="407B9B38"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t>Governing Law</w:t>
      </w:r>
      <w:r w:rsidRPr="009D7657">
        <w:rPr>
          <w:sz w:val="22"/>
          <w:szCs w:val="22"/>
        </w:rPr>
        <w:t xml:space="preserve">.  All matters arising out of or relating to this Agreement shall be governed by and construed in accordance with the internal laws of the State of Oregon without giving effect to any choice or conflict of law provision or rule (whether of the State of Oregon or any other jurisdiction).  Any legal suit, action or proceeding arising out of or relating to this Agreement, or </w:t>
      </w:r>
      <w:r w:rsidRPr="009D7657">
        <w:rPr>
          <w:sz w:val="22"/>
          <w:szCs w:val="22"/>
        </w:rPr>
        <w:lastRenderedPageBreak/>
        <w:t>the transactions contemplated hereby shall be instituted in the federal courts of the United States of America or the courts of the State of Oregon in each case located in the County of Marion, and each party irrevocably submits to the exclusive jurisdiction of such courts in any such suit, action, or proceeding. The parties irrevocably and unconditionally waive any objection to the laying of venue of any suit, action, or proceeding in such courts and irrevocably waive and agree not to plead or claim in any such court that any such suit, action, or proceeding brought in any such court has been brought in an inconvenient forum.</w:t>
      </w:r>
    </w:p>
    <w:p w14:paraId="60FE8623" w14:textId="77777777" w:rsidR="00581C74" w:rsidRPr="009D7657" w:rsidRDefault="00581C74" w:rsidP="006C5FF4">
      <w:pPr>
        <w:tabs>
          <w:tab w:val="left" w:pos="360"/>
          <w:tab w:val="left" w:pos="720"/>
        </w:tabs>
        <w:ind w:left="720"/>
        <w:rPr>
          <w:sz w:val="22"/>
          <w:szCs w:val="22"/>
        </w:rPr>
      </w:pPr>
    </w:p>
    <w:p w14:paraId="1F6CE1E8" w14:textId="77777777" w:rsidR="00581C74" w:rsidRPr="009D7657" w:rsidRDefault="00581C74" w:rsidP="006C5FF4">
      <w:pPr>
        <w:numPr>
          <w:ilvl w:val="0"/>
          <w:numId w:val="1"/>
        </w:numPr>
        <w:tabs>
          <w:tab w:val="left" w:pos="360"/>
          <w:tab w:val="left" w:pos="720"/>
        </w:tabs>
        <w:rPr>
          <w:sz w:val="22"/>
          <w:szCs w:val="22"/>
        </w:rPr>
      </w:pPr>
      <w:r w:rsidRPr="009D7657">
        <w:rPr>
          <w:b/>
          <w:sz w:val="22"/>
          <w:szCs w:val="22"/>
          <w:u w:val="single"/>
        </w:rPr>
        <w:t>Entire Agreement</w:t>
      </w:r>
      <w:r w:rsidRPr="009D7657">
        <w:rPr>
          <w:sz w:val="22"/>
          <w:szCs w:val="22"/>
        </w:rPr>
        <w:t>. This Agreement, together with any other documents incorporated herein by reference, constitutes the entire agreement and understanding of the parties with respect to the subject matter of this Agreement and supersedes all prior understandings and agreements, whether written or oral, between the parties with respect to such subject matter.</w:t>
      </w:r>
    </w:p>
    <w:p w14:paraId="2F23380E" w14:textId="77777777" w:rsidR="00581C74" w:rsidRPr="009D7657" w:rsidRDefault="00581C74" w:rsidP="006C5FF4">
      <w:pPr>
        <w:tabs>
          <w:tab w:val="left" w:pos="360"/>
          <w:tab w:val="left" w:pos="720"/>
        </w:tabs>
        <w:ind w:left="720"/>
        <w:rPr>
          <w:sz w:val="22"/>
          <w:szCs w:val="22"/>
        </w:rPr>
      </w:pPr>
    </w:p>
    <w:p w14:paraId="752A4275" w14:textId="77777777" w:rsidR="00581C74" w:rsidRPr="009D7657" w:rsidRDefault="00581C74" w:rsidP="006C5FF4">
      <w:pPr>
        <w:pStyle w:val="ListParagraph"/>
        <w:numPr>
          <w:ilvl w:val="0"/>
          <w:numId w:val="1"/>
        </w:numPr>
        <w:rPr>
          <w:sz w:val="22"/>
          <w:szCs w:val="22"/>
        </w:rPr>
      </w:pPr>
      <w:r w:rsidRPr="009D7657">
        <w:rPr>
          <w:b/>
          <w:sz w:val="22"/>
          <w:szCs w:val="22"/>
          <w:u w:val="single"/>
        </w:rPr>
        <w:t>Counterparts</w:t>
      </w:r>
      <w:r w:rsidRPr="009D7657">
        <w:rPr>
          <w:sz w:val="22"/>
          <w:szCs w:val="22"/>
        </w:rPr>
        <w:t>.  This Agreement may be executed in several counterparts, each of which shall be an original, all of which shall constitute but one and the same instrument. A signed copy of this Agreement delivered by e-mail is deemed to have the same legal effect as delivery of an original signed copy of this Agreement.</w:t>
      </w:r>
    </w:p>
    <w:p w14:paraId="71446661" w14:textId="77777777" w:rsidR="00581C74" w:rsidRPr="009D7657" w:rsidRDefault="00581C74" w:rsidP="006C5FF4">
      <w:pPr>
        <w:tabs>
          <w:tab w:val="left" w:pos="360"/>
          <w:tab w:val="left" w:pos="720"/>
        </w:tabs>
        <w:ind w:left="720"/>
        <w:rPr>
          <w:sz w:val="22"/>
          <w:szCs w:val="22"/>
        </w:rPr>
      </w:pPr>
    </w:p>
    <w:p w14:paraId="68189C62" w14:textId="77777777" w:rsidR="00581C74" w:rsidRPr="009D7657" w:rsidRDefault="00581C74" w:rsidP="006C5FF4">
      <w:pPr>
        <w:tabs>
          <w:tab w:val="left" w:pos="360"/>
          <w:tab w:val="left" w:pos="720"/>
        </w:tabs>
        <w:rPr>
          <w:sz w:val="22"/>
          <w:szCs w:val="22"/>
        </w:rPr>
      </w:pPr>
    </w:p>
    <w:p w14:paraId="7B0E9014" w14:textId="30BCFF48" w:rsidR="00BE2E60" w:rsidRPr="009D7657" w:rsidRDefault="00BE2E60" w:rsidP="006C5FF4">
      <w:pPr>
        <w:tabs>
          <w:tab w:val="left" w:pos="360"/>
          <w:tab w:val="left" w:pos="720"/>
        </w:tabs>
        <w:rPr>
          <w:sz w:val="22"/>
          <w:szCs w:val="22"/>
        </w:rPr>
      </w:pPr>
    </w:p>
    <w:p w14:paraId="78BA3F81" w14:textId="77777777" w:rsidR="00BE2E60" w:rsidRPr="009D7657" w:rsidRDefault="00BE2E60" w:rsidP="00B00F96">
      <w:pPr>
        <w:tabs>
          <w:tab w:val="left" w:pos="360"/>
          <w:tab w:val="left" w:pos="720"/>
        </w:tabs>
        <w:rPr>
          <w:sz w:val="22"/>
          <w:szCs w:val="22"/>
        </w:rPr>
      </w:pPr>
    </w:p>
    <w:p w14:paraId="1C233BF7" w14:textId="77777777" w:rsidR="00BE2E60" w:rsidRPr="009D7657" w:rsidRDefault="00BE2E60" w:rsidP="00595BD7">
      <w:pPr>
        <w:tabs>
          <w:tab w:val="left" w:pos="360"/>
          <w:tab w:val="left" w:pos="720"/>
        </w:tabs>
        <w:jc w:val="center"/>
        <w:rPr>
          <w:sz w:val="22"/>
          <w:szCs w:val="22"/>
        </w:rPr>
        <w:sectPr w:rsidR="00BE2E60" w:rsidRPr="009D7657" w:rsidSect="00B20CFE">
          <w:headerReference w:type="default" r:id="rId8"/>
          <w:footerReference w:type="default" r:id="rId9"/>
          <w:type w:val="continuous"/>
          <w:pgSz w:w="12240" w:h="15840" w:code="1"/>
          <w:pgMar w:top="1440" w:right="1440" w:bottom="1440" w:left="1440" w:header="720" w:footer="720" w:gutter="0"/>
          <w:cols w:space="720"/>
          <w:titlePg/>
          <w:docGrid w:linePitch="360"/>
        </w:sectPr>
      </w:pPr>
      <w:r w:rsidRPr="009D7657">
        <w:rPr>
          <w:sz w:val="22"/>
          <w:szCs w:val="22"/>
        </w:rPr>
        <w:t>[Signature Page Follows]</w:t>
      </w:r>
    </w:p>
    <w:p w14:paraId="0EC02F33" w14:textId="77777777" w:rsidR="00B00F96" w:rsidRPr="009D7657" w:rsidRDefault="00B00F96" w:rsidP="004B1B18">
      <w:pPr>
        <w:tabs>
          <w:tab w:val="left" w:pos="360"/>
          <w:tab w:val="left" w:pos="720"/>
        </w:tabs>
        <w:rPr>
          <w:sz w:val="22"/>
          <w:szCs w:val="22"/>
        </w:rPr>
      </w:pPr>
    </w:p>
    <w:p w14:paraId="7DDF8167" w14:textId="77777777" w:rsidR="00BE2E60" w:rsidRPr="009D7657" w:rsidRDefault="002C3495" w:rsidP="002C3495">
      <w:pPr>
        <w:tabs>
          <w:tab w:val="left" w:pos="360"/>
          <w:tab w:val="left" w:pos="720"/>
          <w:tab w:val="left" w:pos="4770"/>
        </w:tabs>
        <w:rPr>
          <w:sz w:val="22"/>
          <w:szCs w:val="22"/>
        </w:rPr>
      </w:pPr>
      <w:r w:rsidRPr="009D7657">
        <w:rPr>
          <w:sz w:val="22"/>
          <w:szCs w:val="22"/>
        </w:rPr>
        <w:br w:type="page"/>
      </w:r>
      <w:r w:rsidR="00BE2E60" w:rsidRPr="009D7657">
        <w:rPr>
          <w:b/>
          <w:smallCaps/>
          <w:sz w:val="22"/>
          <w:szCs w:val="22"/>
        </w:rPr>
        <w:lastRenderedPageBreak/>
        <w:t>In Witness Whereof</w:t>
      </w:r>
      <w:r w:rsidR="00BE2E60" w:rsidRPr="009D7657">
        <w:rPr>
          <w:sz w:val="22"/>
          <w:szCs w:val="22"/>
        </w:rPr>
        <w:t>, the parties hereto have caused this Agreement to be executed by their respective duly authorized representatives as of the Effective Date.</w:t>
      </w:r>
    </w:p>
    <w:p w14:paraId="0274505F" w14:textId="77777777" w:rsidR="00BE2E60" w:rsidRPr="009D7657" w:rsidRDefault="00BE2E60" w:rsidP="002C3495">
      <w:pPr>
        <w:tabs>
          <w:tab w:val="left" w:pos="360"/>
          <w:tab w:val="left" w:pos="720"/>
          <w:tab w:val="left" w:pos="4770"/>
        </w:tabs>
        <w:rPr>
          <w:sz w:val="22"/>
          <w:szCs w:val="22"/>
        </w:rPr>
      </w:pPr>
    </w:p>
    <w:p w14:paraId="433BFB0B" w14:textId="02F2F2B1" w:rsidR="00C140AB" w:rsidRPr="009D7657" w:rsidRDefault="00BE2E60" w:rsidP="002C3495">
      <w:pPr>
        <w:tabs>
          <w:tab w:val="left" w:pos="360"/>
          <w:tab w:val="left" w:pos="720"/>
          <w:tab w:val="left" w:pos="4770"/>
        </w:tabs>
        <w:rPr>
          <w:b/>
          <w:sz w:val="22"/>
          <w:szCs w:val="22"/>
        </w:rPr>
      </w:pPr>
      <w:r w:rsidRPr="009D7657">
        <w:rPr>
          <w:b/>
          <w:sz w:val="22"/>
          <w:szCs w:val="22"/>
        </w:rPr>
        <w:t>UNIVERSITY:</w:t>
      </w:r>
      <w:r w:rsidR="00C140AB" w:rsidRPr="009D7657">
        <w:rPr>
          <w:b/>
          <w:sz w:val="22"/>
          <w:szCs w:val="22"/>
        </w:rPr>
        <w:tab/>
      </w:r>
    </w:p>
    <w:p w14:paraId="6C8A1DBC" w14:textId="77777777" w:rsidR="00595BD7" w:rsidRPr="009D7657" w:rsidRDefault="00595BD7" w:rsidP="00C140AB">
      <w:pPr>
        <w:tabs>
          <w:tab w:val="left" w:pos="360"/>
          <w:tab w:val="left" w:pos="720"/>
          <w:tab w:val="left" w:pos="4800"/>
        </w:tabs>
        <w:rPr>
          <w:sz w:val="22"/>
          <w:szCs w:val="22"/>
        </w:rPr>
      </w:pPr>
    </w:p>
    <w:p w14:paraId="6215C87B" w14:textId="77777777" w:rsidR="00C140AB" w:rsidRPr="009D7657" w:rsidRDefault="00C140AB" w:rsidP="00C140AB">
      <w:pPr>
        <w:tabs>
          <w:tab w:val="left" w:pos="360"/>
          <w:tab w:val="left" w:pos="720"/>
          <w:tab w:val="left" w:pos="4800"/>
        </w:tabs>
        <w:rPr>
          <w:sz w:val="22"/>
          <w:szCs w:val="22"/>
        </w:rPr>
      </w:pPr>
    </w:p>
    <w:p w14:paraId="78B8F684" w14:textId="77777777" w:rsidR="00C140AB" w:rsidRPr="009D7657" w:rsidRDefault="00C140AB" w:rsidP="00C140AB">
      <w:pPr>
        <w:tabs>
          <w:tab w:val="left" w:pos="360"/>
          <w:tab w:val="left" w:pos="720"/>
          <w:tab w:val="left" w:pos="4800"/>
        </w:tabs>
        <w:rPr>
          <w:sz w:val="22"/>
          <w:szCs w:val="22"/>
        </w:rPr>
      </w:pPr>
    </w:p>
    <w:p w14:paraId="6AD60C01" w14:textId="03D5C0CF" w:rsidR="00E42AB7" w:rsidRPr="009D7657" w:rsidRDefault="001745B2" w:rsidP="00BB6008">
      <w:pPr>
        <w:tabs>
          <w:tab w:val="left" w:pos="360"/>
          <w:tab w:val="left" w:pos="720"/>
          <w:tab w:val="left" w:pos="4800"/>
          <w:tab w:val="left" w:pos="6840"/>
        </w:tabs>
        <w:rPr>
          <w:sz w:val="22"/>
          <w:szCs w:val="22"/>
        </w:rPr>
      </w:pPr>
      <w:r w:rsidRPr="009D7657">
        <w:rPr>
          <w:noProof/>
          <w:sz w:val="22"/>
          <w:szCs w:val="22"/>
        </w:rPr>
        <mc:AlternateContent>
          <mc:Choice Requires="wps">
            <w:drawing>
              <wp:anchor distT="0" distB="0" distL="114300" distR="114300" simplePos="0" relativeHeight="251656192" behindDoc="0" locked="0" layoutInCell="1" allowOverlap="1" wp14:anchorId="7987966C" wp14:editId="0AD761F6">
                <wp:simplePos x="0" y="0"/>
                <wp:positionH relativeFrom="column">
                  <wp:posOffset>248920</wp:posOffset>
                </wp:positionH>
                <wp:positionV relativeFrom="paragraph">
                  <wp:posOffset>160020</wp:posOffset>
                </wp:positionV>
                <wp:extent cx="3421380" cy="0"/>
                <wp:effectExtent l="10795" t="6985" r="6350" b="12065"/>
                <wp:wrapNone/>
                <wp:docPr id="1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D22A0"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6pt" to="28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"/>
            </w:pict>
          </mc:Fallback>
        </mc:AlternateContent>
      </w:r>
      <w:r w:rsidR="00C140AB" w:rsidRPr="009D7657">
        <w:rPr>
          <w:sz w:val="22"/>
          <w:szCs w:val="22"/>
        </w:rPr>
        <w:t>By</w:t>
      </w:r>
      <w:r w:rsidR="00BE2E60" w:rsidRPr="009D7657">
        <w:rPr>
          <w:sz w:val="22"/>
          <w:szCs w:val="22"/>
        </w:rPr>
        <w:t>:</w:t>
      </w:r>
      <w:r w:rsidR="00C140AB" w:rsidRPr="009D7657">
        <w:rPr>
          <w:sz w:val="22"/>
          <w:szCs w:val="22"/>
        </w:rPr>
        <w:t xml:space="preserve"> </w:t>
      </w:r>
      <w:r w:rsidR="00E42AB7" w:rsidRPr="009D7657">
        <w:rPr>
          <w:sz w:val="22"/>
          <w:szCs w:val="22"/>
        </w:rPr>
        <w:tab/>
      </w:r>
      <w:r w:rsidR="00E42AB7" w:rsidRPr="009D7657">
        <w:rPr>
          <w:sz w:val="22"/>
          <w:szCs w:val="22"/>
        </w:rPr>
        <w:tab/>
      </w:r>
      <w:r w:rsidR="00E42AB7" w:rsidRPr="009D7657">
        <w:rPr>
          <w:sz w:val="22"/>
          <w:szCs w:val="22"/>
        </w:rPr>
        <w:tab/>
      </w:r>
      <w:r w:rsidR="00E42AB7" w:rsidRPr="009D7657">
        <w:rPr>
          <w:sz w:val="22"/>
          <w:szCs w:val="22"/>
        </w:rPr>
        <w:tab/>
      </w:r>
    </w:p>
    <w:p w14:paraId="6AA99744" w14:textId="0379AD51" w:rsidR="00595BD7" w:rsidRPr="009D7657" w:rsidRDefault="00AF5440" w:rsidP="00B20CFE">
      <w:pPr>
        <w:tabs>
          <w:tab w:val="left" w:pos="360"/>
          <w:tab w:val="left" w:pos="720"/>
          <w:tab w:val="left" w:pos="2880"/>
          <w:tab w:val="left" w:pos="4800"/>
          <w:tab w:val="left" w:pos="6840"/>
        </w:tabs>
        <w:rPr>
          <w:sz w:val="22"/>
          <w:szCs w:val="22"/>
        </w:rPr>
      </w:pPr>
      <w:r w:rsidRPr="009D7657">
        <w:rPr>
          <w:sz w:val="22"/>
          <w:szCs w:val="22"/>
        </w:rPr>
        <w:tab/>
      </w:r>
      <w:r w:rsidR="00595BD7" w:rsidRPr="009D7657">
        <w:rPr>
          <w:sz w:val="22"/>
          <w:szCs w:val="22"/>
        </w:rPr>
        <w:t xml:space="preserve">  </w:t>
      </w:r>
      <w:r w:rsidR="00B20CFE">
        <w:rPr>
          <w:sz w:val="22"/>
          <w:szCs w:val="22"/>
        </w:rPr>
        <w:t>Vivian Chen, Contract Officer</w:t>
      </w:r>
    </w:p>
    <w:p w14:paraId="071CFBE0" w14:textId="77777777" w:rsidR="00C140AB" w:rsidRPr="009D7657" w:rsidRDefault="00BB6008" w:rsidP="00BB6008">
      <w:pPr>
        <w:tabs>
          <w:tab w:val="left" w:pos="360"/>
          <w:tab w:val="left" w:pos="720"/>
          <w:tab w:val="left" w:pos="2880"/>
          <w:tab w:val="left" w:pos="4800"/>
          <w:tab w:val="left" w:pos="6840"/>
        </w:tabs>
        <w:rPr>
          <w:sz w:val="22"/>
          <w:szCs w:val="22"/>
        </w:rPr>
      </w:pPr>
      <w:r w:rsidRPr="009D7657">
        <w:rPr>
          <w:sz w:val="22"/>
          <w:szCs w:val="22"/>
        </w:rPr>
        <w:tab/>
      </w:r>
    </w:p>
    <w:p w14:paraId="7DF770A0" w14:textId="50B308F4" w:rsidR="00C140AB" w:rsidRPr="009D7657" w:rsidRDefault="001745B2" w:rsidP="00BB6008">
      <w:pPr>
        <w:tabs>
          <w:tab w:val="left" w:pos="360"/>
          <w:tab w:val="left" w:pos="720"/>
          <w:tab w:val="left" w:pos="2880"/>
          <w:tab w:val="left" w:pos="4800"/>
          <w:tab w:val="left" w:pos="6840"/>
        </w:tabs>
        <w:rPr>
          <w:sz w:val="22"/>
          <w:szCs w:val="22"/>
        </w:rPr>
      </w:pPr>
      <w:r w:rsidRPr="009D7657">
        <w:rPr>
          <w:noProof/>
          <w:sz w:val="22"/>
          <w:szCs w:val="22"/>
        </w:rPr>
        <mc:AlternateContent>
          <mc:Choice Requires="wps">
            <w:drawing>
              <wp:anchor distT="0" distB="0" distL="114300" distR="114300" simplePos="0" relativeHeight="251666432" behindDoc="0" locked="0" layoutInCell="1" allowOverlap="1" wp14:anchorId="61A2B84D" wp14:editId="3FEBB607">
                <wp:simplePos x="0" y="0"/>
                <wp:positionH relativeFrom="column">
                  <wp:posOffset>371475</wp:posOffset>
                </wp:positionH>
                <wp:positionV relativeFrom="paragraph">
                  <wp:posOffset>147320</wp:posOffset>
                </wp:positionV>
                <wp:extent cx="3343275" cy="0"/>
                <wp:effectExtent l="9525" t="6985" r="9525" b="12065"/>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B450" id="Line 7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1.6pt" to="29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b6FQIAACo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"/>
            </w:pict>
          </mc:Fallback>
        </mc:AlternateContent>
      </w:r>
      <w:r w:rsidR="00BE2E60" w:rsidRPr="009D7657">
        <w:rPr>
          <w:sz w:val="22"/>
          <w:szCs w:val="22"/>
        </w:rPr>
        <w:t xml:space="preserve">Date: </w:t>
      </w:r>
    </w:p>
    <w:p w14:paraId="18A8A96E" w14:textId="77777777" w:rsidR="00C140AB" w:rsidRPr="009D7657" w:rsidRDefault="00C140AB" w:rsidP="00BB6008">
      <w:pPr>
        <w:tabs>
          <w:tab w:val="left" w:pos="360"/>
          <w:tab w:val="left" w:pos="720"/>
          <w:tab w:val="left" w:pos="2880"/>
          <w:tab w:val="left" w:pos="4800"/>
          <w:tab w:val="left" w:pos="6840"/>
        </w:tabs>
        <w:rPr>
          <w:sz w:val="22"/>
          <w:szCs w:val="22"/>
        </w:rPr>
      </w:pPr>
    </w:p>
    <w:p w14:paraId="1978ABD1" w14:textId="77777777" w:rsidR="00BE2E60" w:rsidRPr="009D7657" w:rsidRDefault="00BE2E60" w:rsidP="00BB6008">
      <w:pPr>
        <w:tabs>
          <w:tab w:val="left" w:pos="360"/>
          <w:tab w:val="left" w:pos="720"/>
          <w:tab w:val="left" w:pos="2880"/>
          <w:tab w:val="left" w:pos="4800"/>
          <w:tab w:val="left" w:pos="6840"/>
        </w:tabs>
        <w:rPr>
          <w:sz w:val="22"/>
          <w:szCs w:val="22"/>
        </w:rPr>
      </w:pPr>
    </w:p>
    <w:p w14:paraId="45643602" w14:textId="7AD11138" w:rsidR="00C140AB" w:rsidRPr="009D7657" w:rsidRDefault="001745B2" w:rsidP="00BB6008">
      <w:pPr>
        <w:tabs>
          <w:tab w:val="left" w:pos="360"/>
          <w:tab w:val="left" w:pos="720"/>
          <w:tab w:val="left" w:pos="2880"/>
          <w:tab w:val="left" w:pos="4800"/>
          <w:tab w:val="left" w:pos="6840"/>
        </w:tabs>
        <w:rPr>
          <w:sz w:val="22"/>
          <w:szCs w:val="22"/>
        </w:rPr>
      </w:pPr>
      <w:r w:rsidRPr="009D7657">
        <w:rPr>
          <w:noProof/>
          <w:sz w:val="22"/>
          <w:szCs w:val="22"/>
        </w:rPr>
        <mc:AlternateContent>
          <mc:Choice Requires="wps">
            <w:drawing>
              <wp:anchor distT="0" distB="0" distL="114300" distR="114300" simplePos="0" relativeHeight="251657216" behindDoc="0" locked="0" layoutInCell="1" allowOverlap="1" wp14:anchorId="3A85409C" wp14:editId="5EFF14E2">
                <wp:simplePos x="0" y="0"/>
                <wp:positionH relativeFrom="column">
                  <wp:posOffset>283845</wp:posOffset>
                </wp:positionH>
                <wp:positionV relativeFrom="paragraph">
                  <wp:posOffset>171450</wp:posOffset>
                </wp:positionV>
                <wp:extent cx="3421380" cy="0"/>
                <wp:effectExtent l="7620" t="7620" r="9525" b="1143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1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05BAA" id="Line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3.5pt" to="29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D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"/>
            </w:pict>
          </mc:Fallback>
        </mc:AlternateContent>
      </w:r>
      <w:r w:rsidR="00C140AB" w:rsidRPr="009D7657">
        <w:rPr>
          <w:sz w:val="22"/>
          <w:szCs w:val="22"/>
        </w:rPr>
        <w:t>By</w:t>
      </w:r>
      <w:r w:rsidR="00BE2E60" w:rsidRPr="009D7657">
        <w:rPr>
          <w:sz w:val="22"/>
          <w:szCs w:val="22"/>
        </w:rPr>
        <w:t>:</w:t>
      </w:r>
      <w:r w:rsidR="00595BD7" w:rsidRPr="009D7657">
        <w:rPr>
          <w:sz w:val="22"/>
          <w:szCs w:val="22"/>
        </w:rPr>
        <w:t xml:space="preserve"> </w:t>
      </w:r>
      <w:r w:rsidR="00E42AB7" w:rsidRPr="009D7657">
        <w:rPr>
          <w:sz w:val="22"/>
          <w:szCs w:val="22"/>
        </w:rPr>
        <w:tab/>
      </w:r>
      <w:r w:rsidR="00E42AB7" w:rsidRPr="009D7657">
        <w:rPr>
          <w:sz w:val="22"/>
          <w:szCs w:val="22"/>
        </w:rPr>
        <w:tab/>
      </w:r>
      <w:r w:rsidR="00E42AB7" w:rsidRPr="009D7657">
        <w:rPr>
          <w:sz w:val="22"/>
          <w:szCs w:val="22"/>
        </w:rPr>
        <w:tab/>
      </w:r>
      <w:r w:rsidR="00E42AB7" w:rsidRPr="009D7657">
        <w:rPr>
          <w:sz w:val="22"/>
          <w:szCs w:val="22"/>
        </w:rPr>
        <w:tab/>
      </w:r>
      <w:r w:rsidR="00E42AB7" w:rsidRPr="009D7657">
        <w:rPr>
          <w:sz w:val="22"/>
          <w:szCs w:val="22"/>
        </w:rPr>
        <w:tab/>
      </w:r>
    </w:p>
    <w:p w14:paraId="3078D6B3" w14:textId="77777777" w:rsidR="001F7A4A" w:rsidRPr="009D7657" w:rsidRDefault="00B74B37" w:rsidP="00B74B37">
      <w:pPr>
        <w:tabs>
          <w:tab w:val="left" w:pos="360"/>
          <w:tab w:val="left" w:pos="720"/>
          <w:tab w:val="left" w:pos="2880"/>
          <w:tab w:val="left" w:pos="4800"/>
          <w:tab w:val="left" w:pos="6840"/>
        </w:tabs>
        <w:rPr>
          <w:sz w:val="22"/>
          <w:szCs w:val="22"/>
        </w:rPr>
      </w:pPr>
      <w:r w:rsidRPr="009D7657">
        <w:rPr>
          <w:sz w:val="22"/>
          <w:szCs w:val="22"/>
        </w:rPr>
        <w:t xml:space="preserve">  </w:t>
      </w:r>
      <w:r w:rsidRPr="009D7657">
        <w:rPr>
          <w:sz w:val="22"/>
          <w:szCs w:val="22"/>
        </w:rPr>
        <w:tab/>
      </w:r>
      <w:r w:rsidR="00595BD7" w:rsidRPr="009D7657">
        <w:rPr>
          <w:sz w:val="22"/>
          <w:szCs w:val="22"/>
        </w:rPr>
        <w:t xml:space="preserve">  </w:t>
      </w:r>
      <w:r w:rsidR="001F7A4A" w:rsidRPr="009D7657">
        <w:rPr>
          <w:sz w:val="22"/>
          <w:szCs w:val="22"/>
        </w:rPr>
        <w:t>Alishia Huntoon, Ph.D.</w:t>
      </w:r>
    </w:p>
    <w:p w14:paraId="26D1610D" w14:textId="20EABAD9" w:rsidR="00595BD7" w:rsidRPr="009D7657" w:rsidRDefault="001F7A4A" w:rsidP="00B74B37">
      <w:pPr>
        <w:tabs>
          <w:tab w:val="left" w:pos="360"/>
          <w:tab w:val="left" w:pos="720"/>
          <w:tab w:val="left" w:pos="2880"/>
          <w:tab w:val="left" w:pos="4800"/>
          <w:tab w:val="left" w:pos="6840"/>
        </w:tabs>
        <w:rPr>
          <w:sz w:val="22"/>
          <w:szCs w:val="22"/>
        </w:rPr>
      </w:pPr>
      <w:r w:rsidRPr="009D7657">
        <w:rPr>
          <w:sz w:val="22"/>
          <w:szCs w:val="22"/>
        </w:rPr>
        <w:tab/>
      </w:r>
      <w:r w:rsidR="00595BD7" w:rsidRPr="009D7657">
        <w:rPr>
          <w:sz w:val="22"/>
          <w:szCs w:val="22"/>
        </w:rPr>
        <w:t xml:space="preserve">  </w:t>
      </w:r>
      <w:r w:rsidR="00C140AB" w:rsidRPr="009D7657">
        <w:rPr>
          <w:sz w:val="22"/>
          <w:szCs w:val="22"/>
        </w:rPr>
        <w:t xml:space="preserve">Applied Psychology </w:t>
      </w:r>
      <w:r w:rsidR="00BB6008" w:rsidRPr="009D7657">
        <w:rPr>
          <w:sz w:val="22"/>
          <w:szCs w:val="22"/>
        </w:rPr>
        <w:t xml:space="preserve">Program </w:t>
      </w:r>
      <w:r w:rsidR="009C4207">
        <w:rPr>
          <w:sz w:val="22"/>
          <w:szCs w:val="22"/>
        </w:rPr>
        <w:t>Director</w:t>
      </w:r>
      <w:bookmarkStart w:id="2" w:name="_GoBack"/>
      <w:bookmarkEnd w:id="2"/>
      <w:r w:rsidR="00C140AB" w:rsidRPr="009D7657">
        <w:rPr>
          <w:sz w:val="22"/>
          <w:szCs w:val="22"/>
        </w:rPr>
        <w:tab/>
      </w:r>
      <w:r w:rsidR="002C3495" w:rsidRPr="009D7657">
        <w:rPr>
          <w:sz w:val="22"/>
          <w:szCs w:val="22"/>
        </w:rPr>
        <w:t xml:space="preserve"> </w:t>
      </w:r>
    </w:p>
    <w:p w14:paraId="49850943" w14:textId="77777777" w:rsidR="00C140AB" w:rsidRPr="009D7657" w:rsidRDefault="00BB6008" w:rsidP="00B74B37">
      <w:pPr>
        <w:tabs>
          <w:tab w:val="left" w:pos="360"/>
          <w:tab w:val="left" w:pos="720"/>
          <w:tab w:val="left" w:pos="2880"/>
          <w:tab w:val="left" w:pos="4800"/>
          <w:tab w:val="left" w:pos="6840"/>
        </w:tabs>
        <w:rPr>
          <w:sz w:val="22"/>
          <w:szCs w:val="22"/>
        </w:rPr>
      </w:pPr>
      <w:r w:rsidRPr="009D7657">
        <w:rPr>
          <w:sz w:val="22"/>
          <w:szCs w:val="22"/>
        </w:rPr>
        <w:tab/>
      </w:r>
    </w:p>
    <w:p w14:paraId="0FC12B81" w14:textId="65F0B553" w:rsidR="00BE2E60" w:rsidRPr="009D7657" w:rsidRDefault="001745B2" w:rsidP="00BE2E60">
      <w:pPr>
        <w:tabs>
          <w:tab w:val="left" w:pos="360"/>
          <w:tab w:val="left" w:pos="720"/>
          <w:tab w:val="left" w:pos="2880"/>
          <w:tab w:val="left" w:pos="4800"/>
          <w:tab w:val="left" w:pos="6840"/>
        </w:tabs>
        <w:rPr>
          <w:sz w:val="22"/>
          <w:szCs w:val="22"/>
        </w:rPr>
      </w:pPr>
      <w:r w:rsidRPr="009D7657">
        <w:rPr>
          <w:noProof/>
          <w:sz w:val="22"/>
          <w:szCs w:val="22"/>
        </w:rPr>
        <mc:AlternateContent>
          <mc:Choice Requires="wps">
            <w:drawing>
              <wp:anchor distT="0" distB="0" distL="114300" distR="114300" simplePos="0" relativeHeight="251667456" behindDoc="0" locked="0" layoutInCell="1" allowOverlap="1" wp14:anchorId="250C63F6" wp14:editId="52216371">
                <wp:simplePos x="0" y="0"/>
                <wp:positionH relativeFrom="column">
                  <wp:posOffset>371475</wp:posOffset>
                </wp:positionH>
                <wp:positionV relativeFrom="paragraph">
                  <wp:posOffset>147320</wp:posOffset>
                </wp:positionV>
                <wp:extent cx="3343275" cy="0"/>
                <wp:effectExtent l="9525" t="6985" r="9525" b="12065"/>
                <wp:wrapNone/>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85B4" id="Line 7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1.6pt" to="29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7FR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"/>
            </w:pict>
          </mc:Fallback>
        </mc:AlternateContent>
      </w:r>
      <w:r w:rsidR="00BE2E60" w:rsidRPr="009D7657">
        <w:rPr>
          <w:sz w:val="22"/>
          <w:szCs w:val="22"/>
        </w:rPr>
        <w:t xml:space="preserve">Date: </w:t>
      </w:r>
    </w:p>
    <w:p w14:paraId="00AEB761" w14:textId="77777777" w:rsidR="00C140AB" w:rsidRPr="009D7657" w:rsidRDefault="00C140AB" w:rsidP="00BB6008">
      <w:pPr>
        <w:tabs>
          <w:tab w:val="left" w:pos="360"/>
          <w:tab w:val="left" w:pos="720"/>
          <w:tab w:val="left" w:pos="2880"/>
          <w:tab w:val="left" w:pos="4800"/>
          <w:tab w:val="left" w:pos="6840"/>
        </w:tabs>
        <w:rPr>
          <w:sz w:val="22"/>
          <w:szCs w:val="22"/>
        </w:rPr>
      </w:pPr>
    </w:p>
    <w:p w14:paraId="49BDAA9A" w14:textId="77777777" w:rsidR="00BB6008" w:rsidRPr="009D7657" w:rsidRDefault="00BB6008" w:rsidP="00BB6008">
      <w:pPr>
        <w:tabs>
          <w:tab w:val="left" w:pos="360"/>
          <w:tab w:val="left" w:pos="720"/>
          <w:tab w:val="left" w:pos="2880"/>
          <w:tab w:val="left" w:pos="4800"/>
          <w:tab w:val="left" w:pos="6840"/>
        </w:tabs>
        <w:rPr>
          <w:sz w:val="22"/>
          <w:szCs w:val="22"/>
        </w:rPr>
      </w:pPr>
    </w:p>
    <w:p w14:paraId="0C46AFCA" w14:textId="77777777" w:rsidR="00BB6008" w:rsidRPr="009D7657" w:rsidRDefault="00BB6008" w:rsidP="00BB6008">
      <w:pPr>
        <w:tabs>
          <w:tab w:val="left" w:pos="360"/>
          <w:tab w:val="left" w:pos="720"/>
          <w:tab w:val="left" w:pos="2880"/>
          <w:tab w:val="left" w:pos="4800"/>
          <w:tab w:val="left" w:pos="6840"/>
        </w:tabs>
        <w:rPr>
          <w:sz w:val="22"/>
          <w:szCs w:val="22"/>
        </w:rPr>
      </w:pPr>
    </w:p>
    <w:p w14:paraId="0ED28F29" w14:textId="53C61D5D" w:rsidR="00BB6008" w:rsidRPr="009D7657" w:rsidRDefault="00BE2E60" w:rsidP="00BB6008">
      <w:pPr>
        <w:tabs>
          <w:tab w:val="left" w:pos="360"/>
          <w:tab w:val="left" w:pos="720"/>
          <w:tab w:val="left" w:pos="2880"/>
          <w:tab w:val="left" w:pos="4800"/>
          <w:tab w:val="left" w:pos="6840"/>
        </w:tabs>
        <w:rPr>
          <w:b/>
          <w:sz w:val="22"/>
          <w:szCs w:val="22"/>
        </w:rPr>
      </w:pPr>
      <w:r w:rsidRPr="009D7657">
        <w:rPr>
          <w:b/>
          <w:sz w:val="22"/>
          <w:szCs w:val="22"/>
        </w:rPr>
        <w:t>AGENCY:</w:t>
      </w:r>
    </w:p>
    <w:p w14:paraId="7899982E" w14:textId="77777777" w:rsidR="00456B63" w:rsidRPr="009D7657" w:rsidRDefault="00456B63" w:rsidP="00BB6008">
      <w:pPr>
        <w:tabs>
          <w:tab w:val="left" w:pos="360"/>
          <w:tab w:val="left" w:pos="720"/>
          <w:tab w:val="left" w:pos="2880"/>
          <w:tab w:val="left" w:pos="4800"/>
          <w:tab w:val="left" w:pos="6840"/>
        </w:tabs>
        <w:rPr>
          <w:sz w:val="22"/>
          <w:szCs w:val="22"/>
        </w:rPr>
      </w:pPr>
    </w:p>
    <w:p w14:paraId="3770101A" w14:textId="77777777" w:rsidR="00BB6008" w:rsidRPr="009D7657" w:rsidRDefault="00BB6008" w:rsidP="00BB6008">
      <w:pPr>
        <w:tabs>
          <w:tab w:val="left" w:pos="360"/>
          <w:tab w:val="left" w:pos="720"/>
          <w:tab w:val="left" w:pos="2880"/>
          <w:tab w:val="left" w:pos="4800"/>
          <w:tab w:val="left" w:pos="6840"/>
        </w:tabs>
        <w:rPr>
          <w:sz w:val="22"/>
          <w:szCs w:val="22"/>
        </w:rPr>
      </w:pPr>
    </w:p>
    <w:p w14:paraId="612684CB" w14:textId="77777777" w:rsidR="00595BD7" w:rsidRPr="009D7657" w:rsidRDefault="00595BD7" w:rsidP="00BB6008">
      <w:pPr>
        <w:tabs>
          <w:tab w:val="left" w:pos="360"/>
          <w:tab w:val="left" w:pos="720"/>
          <w:tab w:val="left" w:pos="2880"/>
          <w:tab w:val="left" w:pos="4800"/>
          <w:tab w:val="left" w:pos="6840"/>
        </w:tabs>
        <w:rPr>
          <w:sz w:val="22"/>
          <w:szCs w:val="22"/>
        </w:rPr>
      </w:pPr>
    </w:p>
    <w:p w14:paraId="1DC1474D" w14:textId="752CA4BA" w:rsidR="00BB6008" w:rsidRPr="009D7657" w:rsidRDefault="001745B2" w:rsidP="00BB6008">
      <w:pPr>
        <w:tabs>
          <w:tab w:val="left" w:pos="360"/>
          <w:tab w:val="left" w:pos="720"/>
          <w:tab w:val="left" w:pos="2880"/>
          <w:tab w:val="left" w:pos="4800"/>
          <w:tab w:val="left" w:pos="6840"/>
        </w:tabs>
        <w:rPr>
          <w:sz w:val="22"/>
          <w:szCs w:val="22"/>
        </w:rPr>
      </w:pPr>
      <w:r w:rsidRPr="009D7657">
        <w:rPr>
          <w:noProof/>
          <w:sz w:val="22"/>
          <w:szCs w:val="22"/>
        </w:rPr>
        <mc:AlternateContent>
          <mc:Choice Requires="wps">
            <w:drawing>
              <wp:anchor distT="0" distB="0" distL="114300" distR="114300" simplePos="0" relativeHeight="251658240" behindDoc="0" locked="0" layoutInCell="1" allowOverlap="1" wp14:anchorId="2E84EA97" wp14:editId="5AA4891B">
                <wp:simplePos x="0" y="0"/>
                <wp:positionH relativeFrom="column">
                  <wp:posOffset>468630</wp:posOffset>
                </wp:positionH>
                <wp:positionV relativeFrom="paragraph">
                  <wp:posOffset>170180</wp:posOffset>
                </wp:positionV>
                <wp:extent cx="3236595" cy="0"/>
                <wp:effectExtent l="11430" t="6985" r="9525" b="1206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25810" id="Line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3.4pt" to="291.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F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8FlrTG1dARKV2NhRHz+rFPGv63SGlq5aoA48UXy8G8rKQkbxJCRtn4IJ9/1kziCFHr2Of&#10;zo3tAiR0AJ2jHJe7HPzsEYXD6WQ6ny1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"/>
            </w:pict>
          </mc:Fallback>
        </mc:AlternateContent>
      </w:r>
      <w:r w:rsidR="00BB6008" w:rsidRPr="009D7657">
        <w:rPr>
          <w:sz w:val="22"/>
          <w:szCs w:val="22"/>
        </w:rPr>
        <w:t>By</w:t>
      </w:r>
      <w:r w:rsidR="00BE2E60" w:rsidRPr="009D7657">
        <w:rPr>
          <w:sz w:val="22"/>
          <w:szCs w:val="22"/>
        </w:rPr>
        <w:t>:</w:t>
      </w:r>
    </w:p>
    <w:p w14:paraId="1AD90980" w14:textId="6D19D4C7" w:rsidR="00BB6008" w:rsidRPr="009D7657" w:rsidRDefault="001745B2" w:rsidP="00BB6008">
      <w:pPr>
        <w:tabs>
          <w:tab w:val="left" w:pos="360"/>
          <w:tab w:val="left" w:pos="720"/>
          <w:tab w:val="left" w:pos="2880"/>
          <w:tab w:val="left" w:pos="4800"/>
          <w:tab w:val="left" w:pos="6840"/>
        </w:tabs>
        <w:rPr>
          <w:sz w:val="22"/>
          <w:szCs w:val="22"/>
        </w:rPr>
      </w:pPr>
      <w:r w:rsidRPr="009D7657">
        <w:rPr>
          <w:noProof/>
          <w:sz w:val="22"/>
          <w:szCs w:val="22"/>
        </w:rPr>
        <mc:AlternateContent>
          <mc:Choice Requires="wps">
            <w:drawing>
              <wp:anchor distT="0" distB="0" distL="114300" distR="114300" simplePos="0" relativeHeight="251665408" behindDoc="0" locked="0" layoutInCell="1" allowOverlap="1" wp14:anchorId="3C28653E" wp14:editId="75A2440E">
                <wp:simplePos x="0" y="0"/>
                <wp:positionH relativeFrom="column">
                  <wp:posOffset>473710</wp:posOffset>
                </wp:positionH>
                <wp:positionV relativeFrom="paragraph">
                  <wp:posOffset>172720</wp:posOffset>
                </wp:positionV>
                <wp:extent cx="3236595" cy="0"/>
                <wp:effectExtent l="6985" t="8255" r="13970" b="10795"/>
                <wp:wrapNone/>
                <wp:docPr id="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30783" id="Line 7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3.6pt" to="292.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w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"/>
            </w:pict>
          </mc:Fallback>
        </mc:AlternateContent>
      </w:r>
      <w:r w:rsidR="00BE2E60" w:rsidRPr="009D7657">
        <w:rPr>
          <w:sz w:val="22"/>
          <w:szCs w:val="22"/>
        </w:rPr>
        <w:t>Name:</w:t>
      </w:r>
      <w:r w:rsidR="00BB6008" w:rsidRPr="009D7657">
        <w:rPr>
          <w:sz w:val="22"/>
          <w:szCs w:val="22"/>
        </w:rPr>
        <w:t xml:space="preserve">     </w:t>
      </w:r>
      <w:r w:rsidR="00BB6008" w:rsidRPr="009D7657">
        <w:rPr>
          <w:sz w:val="22"/>
          <w:szCs w:val="22"/>
        </w:rPr>
        <w:tab/>
      </w:r>
      <w:r w:rsidR="00BB6008" w:rsidRPr="009D7657">
        <w:rPr>
          <w:sz w:val="22"/>
          <w:szCs w:val="22"/>
        </w:rPr>
        <w:tab/>
      </w:r>
    </w:p>
    <w:p w14:paraId="134E33A4" w14:textId="05B26B4F" w:rsidR="00BB6008" w:rsidRPr="009D7657" w:rsidRDefault="001745B2" w:rsidP="00BB6008">
      <w:pPr>
        <w:tabs>
          <w:tab w:val="left" w:pos="360"/>
          <w:tab w:val="left" w:pos="720"/>
          <w:tab w:val="left" w:pos="2880"/>
          <w:tab w:val="left" w:pos="4800"/>
          <w:tab w:val="left" w:pos="6840"/>
        </w:tabs>
        <w:rPr>
          <w:sz w:val="22"/>
          <w:szCs w:val="22"/>
        </w:rPr>
      </w:pPr>
      <w:r w:rsidRPr="009D7657">
        <w:rPr>
          <w:noProof/>
          <w:sz w:val="22"/>
          <w:szCs w:val="22"/>
        </w:rPr>
        <mc:AlternateContent>
          <mc:Choice Requires="wps">
            <w:drawing>
              <wp:anchor distT="0" distB="0" distL="114300" distR="114300" simplePos="0" relativeHeight="251659264" behindDoc="0" locked="0" layoutInCell="1" allowOverlap="1" wp14:anchorId="74C0D2D0" wp14:editId="7E9DC599">
                <wp:simplePos x="0" y="0"/>
                <wp:positionH relativeFrom="column">
                  <wp:posOffset>473710</wp:posOffset>
                </wp:positionH>
                <wp:positionV relativeFrom="paragraph">
                  <wp:posOffset>162560</wp:posOffset>
                </wp:positionV>
                <wp:extent cx="3231515" cy="0"/>
                <wp:effectExtent l="6985" t="6350" r="9525" b="1270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19B4" id="Line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2.8pt" to="291.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W8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"/>
            </w:pict>
          </mc:Fallback>
        </mc:AlternateContent>
      </w:r>
      <w:r w:rsidR="00BB6008" w:rsidRPr="009D7657">
        <w:rPr>
          <w:sz w:val="22"/>
          <w:szCs w:val="22"/>
        </w:rPr>
        <w:t>Title</w:t>
      </w:r>
      <w:r w:rsidR="00BE2E60" w:rsidRPr="009D7657">
        <w:rPr>
          <w:sz w:val="22"/>
          <w:szCs w:val="22"/>
        </w:rPr>
        <w:t>:</w:t>
      </w:r>
      <w:r w:rsidR="003E2F8F" w:rsidRPr="009D7657">
        <w:rPr>
          <w:sz w:val="22"/>
          <w:szCs w:val="22"/>
        </w:rPr>
        <w:t xml:space="preserve">   </w:t>
      </w:r>
    </w:p>
    <w:p w14:paraId="3A1FE0A3" w14:textId="209B79D6" w:rsidR="00BB6008" w:rsidRPr="009D7657" w:rsidRDefault="001745B2" w:rsidP="00BB6008">
      <w:pPr>
        <w:tabs>
          <w:tab w:val="left" w:pos="360"/>
          <w:tab w:val="left" w:pos="720"/>
          <w:tab w:val="left" w:pos="2880"/>
          <w:tab w:val="left" w:pos="4800"/>
          <w:tab w:val="left" w:pos="6840"/>
        </w:tabs>
        <w:rPr>
          <w:sz w:val="22"/>
          <w:szCs w:val="22"/>
        </w:rPr>
      </w:pPr>
      <w:r w:rsidRPr="009D7657">
        <w:rPr>
          <w:noProof/>
          <w:sz w:val="22"/>
          <w:szCs w:val="22"/>
        </w:rPr>
        <mc:AlternateContent>
          <mc:Choice Requires="wps">
            <w:drawing>
              <wp:anchor distT="0" distB="0" distL="114300" distR="114300" simplePos="0" relativeHeight="251660288" behindDoc="0" locked="0" layoutInCell="1" allowOverlap="1" wp14:anchorId="246466DB" wp14:editId="436F51A2">
                <wp:simplePos x="0" y="0"/>
                <wp:positionH relativeFrom="column">
                  <wp:posOffset>473710</wp:posOffset>
                </wp:positionH>
                <wp:positionV relativeFrom="paragraph">
                  <wp:posOffset>160655</wp:posOffset>
                </wp:positionV>
                <wp:extent cx="3241040" cy="0"/>
                <wp:effectExtent l="6985" t="12700" r="9525" b="635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8D8D8" id="Line 4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12.65pt" to="2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5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"/>
            </w:pict>
          </mc:Fallback>
        </mc:AlternateContent>
      </w:r>
      <w:r w:rsidR="00BE2E60" w:rsidRPr="009D7657">
        <w:rPr>
          <w:sz w:val="22"/>
          <w:szCs w:val="22"/>
        </w:rPr>
        <w:t xml:space="preserve">Date:     </w:t>
      </w:r>
      <w:r w:rsidR="003E2F8F" w:rsidRPr="009D7657">
        <w:rPr>
          <w:sz w:val="22"/>
          <w:szCs w:val="22"/>
        </w:rPr>
        <w:t xml:space="preserve">   </w:t>
      </w:r>
    </w:p>
    <w:p w14:paraId="73F9A0AF" w14:textId="77777777" w:rsidR="003E2F8F" w:rsidRPr="009D7657" w:rsidRDefault="00BB6008" w:rsidP="00BB6008">
      <w:pPr>
        <w:tabs>
          <w:tab w:val="left" w:pos="360"/>
          <w:tab w:val="left" w:pos="720"/>
          <w:tab w:val="left" w:pos="2880"/>
          <w:tab w:val="left" w:pos="4800"/>
          <w:tab w:val="left" w:pos="6840"/>
        </w:tabs>
        <w:rPr>
          <w:sz w:val="22"/>
          <w:szCs w:val="22"/>
        </w:rPr>
      </w:pPr>
      <w:r w:rsidRPr="009D7657">
        <w:rPr>
          <w:sz w:val="22"/>
          <w:szCs w:val="22"/>
        </w:rPr>
        <w:tab/>
      </w:r>
      <w:r w:rsidRPr="009D7657">
        <w:rPr>
          <w:sz w:val="22"/>
          <w:szCs w:val="22"/>
        </w:rPr>
        <w:tab/>
      </w:r>
      <w:r w:rsidRPr="009D7657">
        <w:rPr>
          <w:sz w:val="22"/>
          <w:szCs w:val="22"/>
        </w:rPr>
        <w:tab/>
        <w:t xml:space="preserve">     </w:t>
      </w:r>
      <w:r w:rsidR="009E38A8" w:rsidRPr="009D7657">
        <w:rPr>
          <w:sz w:val="22"/>
          <w:szCs w:val="22"/>
        </w:rPr>
        <w:tab/>
      </w:r>
      <w:r w:rsidR="009E38A8" w:rsidRPr="009D7657">
        <w:rPr>
          <w:sz w:val="22"/>
          <w:szCs w:val="22"/>
        </w:rPr>
        <w:tab/>
      </w:r>
    </w:p>
    <w:p w14:paraId="4A9640C0" w14:textId="77777777" w:rsidR="00BB6008" w:rsidRPr="009D7657" w:rsidRDefault="003E2F8F" w:rsidP="00BB6008">
      <w:pPr>
        <w:tabs>
          <w:tab w:val="left" w:pos="360"/>
          <w:tab w:val="left" w:pos="720"/>
          <w:tab w:val="left" w:pos="2880"/>
          <w:tab w:val="left" w:pos="4800"/>
          <w:tab w:val="left" w:pos="6840"/>
        </w:tabs>
        <w:rPr>
          <w:sz w:val="22"/>
          <w:szCs w:val="22"/>
        </w:rPr>
      </w:pPr>
      <w:r w:rsidRPr="009D7657">
        <w:rPr>
          <w:sz w:val="22"/>
          <w:szCs w:val="22"/>
        </w:rPr>
        <w:t xml:space="preserve">    </w:t>
      </w:r>
    </w:p>
    <w:sectPr w:rsidR="00BB6008" w:rsidRPr="009D7657" w:rsidSect="00C140AB">
      <w:type w:val="continuous"/>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F5EB8" w14:textId="77777777" w:rsidR="00595836" w:rsidRDefault="00595836">
      <w:r>
        <w:separator/>
      </w:r>
    </w:p>
  </w:endnote>
  <w:endnote w:type="continuationSeparator" w:id="0">
    <w:p w14:paraId="4796CC99" w14:textId="77777777" w:rsidR="00595836" w:rsidRDefault="0059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187818"/>
      <w:docPartObj>
        <w:docPartGallery w:val="Page Numbers (Bottom of Page)"/>
        <w:docPartUnique/>
      </w:docPartObj>
    </w:sdtPr>
    <w:sdtEndPr>
      <w:rPr>
        <w:noProof/>
      </w:rPr>
    </w:sdtEndPr>
    <w:sdtContent>
      <w:p w14:paraId="4FE29B87" w14:textId="0A0CC0B3" w:rsidR="00B20CFE" w:rsidRDefault="00B20CFE">
        <w:pPr>
          <w:pStyle w:val="Footer"/>
          <w:jc w:val="center"/>
        </w:pPr>
        <w:r>
          <w:fldChar w:fldCharType="begin"/>
        </w:r>
        <w:r>
          <w:instrText xml:space="preserve"> PAGE   \* MERGEFORMAT </w:instrText>
        </w:r>
        <w:r>
          <w:fldChar w:fldCharType="separate"/>
        </w:r>
        <w:r w:rsidR="009C4207">
          <w:rPr>
            <w:noProof/>
          </w:rPr>
          <w:t>6</w:t>
        </w:r>
        <w:r>
          <w:rPr>
            <w:noProof/>
          </w:rPr>
          <w:fldChar w:fldCharType="end"/>
        </w:r>
      </w:p>
    </w:sdtContent>
  </w:sdt>
  <w:p w14:paraId="292A182B" w14:textId="77777777" w:rsidR="00B20CFE" w:rsidRDefault="00B20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392EC" w14:textId="77777777" w:rsidR="00595836" w:rsidRDefault="00595836">
      <w:r>
        <w:separator/>
      </w:r>
    </w:p>
  </w:footnote>
  <w:footnote w:type="continuationSeparator" w:id="0">
    <w:p w14:paraId="35167402" w14:textId="77777777" w:rsidR="00595836" w:rsidRDefault="00595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63A91" w14:textId="77777777" w:rsidR="0076771A" w:rsidRDefault="0076771A" w:rsidP="0076771A">
    <w:pPr>
      <w:pStyle w:val="Header"/>
      <w:tabs>
        <w:tab w:val="clear" w:pos="8640"/>
        <w:tab w:val="right" w:pos="91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5C9"/>
    <w:multiLevelType w:val="hybridMultilevel"/>
    <w:tmpl w:val="5D2E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95014"/>
    <w:multiLevelType w:val="hybridMultilevel"/>
    <w:tmpl w:val="8544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D4E3E"/>
    <w:multiLevelType w:val="hybridMultilevel"/>
    <w:tmpl w:val="A774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F54A2"/>
    <w:multiLevelType w:val="hybridMultilevel"/>
    <w:tmpl w:val="7FBE0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8F"/>
    <w:rsid w:val="00023EE1"/>
    <w:rsid w:val="0003548C"/>
    <w:rsid w:val="00040932"/>
    <w:rsid w:val="00043706"/>
    <w:rsid w:val="00044276"/>
    <w:rsid w:val="0005228F"/>
    <w:rsid w:val="001745B2"/>
    <w:rsid w:val="00197061"/>
    <w:rsid w:val="001D6D5A"/>
    <w:rsid w:val="001E4F7D"/>
    <w:rsid w:val="001F660B"/>
    <w:rsid w:val="001F7A4A"/>
    <w:rsid w:val="00234436"/>
    <w:rsid w:val="00282266"/>
    <w:rsid w:val="002B31FB"/>
    <w:rsid w:val="002C3495"/>
    <w:rsid w:val="002D4A70"/>
    <w:rsid w:val="002E45DC"/>
    <w:rsid w:val="00356EBC"/>
    <w:rsid w:val="0036457A"/>
    <w:rsid w:val="00367814"/>
    <w:rsid w:val="003E2F8F"/>
    <w:rsid w:val="003F384B"/>
    <w:rsid w:val="0043609C"/>
    <w:rsid w:val="00456B63"/>
    <w:rsid w:val="00465807"/>
    <w:rsid w:val="004B1B18"/>
    <w:rsid w:val="004C78E8"/>
    <w:rsid w:val="004E5982"/>
    <w:rsid w:val="004F1B7E"/>
    <w:rsid w:val="0052510E"/>
    <w:rsid w:val="00541892"/>
    <w:rsid w:val="0055634B"/>
    <w:rsid w:val="005654F6"/>
    <w:rsid w:val="00581C74"/>
    <w:rsid w:val="00595836"/>
    <w:rsid w:val="00595BD7"/>
    <w:rsid w:val="005B6166"/>
    <w:rsid w:val="005D44F1"/>
    <w:rsid w:val="005E07CE"/>
    <w:rsid w:val="005F3F1F"/>
    <w:rsid w:val="005F5457"/>
    <w:rsid w:val="006056BA"/>
    <w:rsid w:val="00615389"/>
    <w:rsid w:val="006257F2"/>
    <w:rsid w:val="00627A44"/>
    <w:rsid w:val="00653073"/>
    <w:rsid w:val="006763C4"/>
    <w:rsid w:val="006A1C9D"/>
    <w:rsid w:val="006B6932"/>
    <w:rsid w:val="006C5FF4"/>
    <w:rsid w:val="006D177C"/>
    <w:rsid w:val="00701AD2"/>
    <w:rsid w:val="00705067"/>
    <w:rsid w:val="00734AD5"/>
    <w:rsid w:val="007416FC"/>
    <w:rsid w:val="00744DF9"/>
    <w:rsid w:val="0076771A"/>
    <w:rsid w:val="0077061D"/>
    <w:rsid w:val="007842EA"/>
    <w:rsid w:val="007D40CE"/>
    <w:rsid w:val="0080370A"/>
    <w:rsid w:val="0080558C"/>
    <w:rsid w:val="0084013C"/>
    <w:rsid w:val="0088429D"/>
    <w:rsid w:val="008915E5"/>
    <w:rsid w:val="008C77C1"/>
    <w:rsid w:val="008E1D2E"/>
    <w:rsid w:val="008E2870"/>
    <w:rsid w:val="009C4207"/>
    <w:rsid w:val="009D7657"/>
    <w:rsid w:val="009E38A8"/>
    <w:rsid w:val="009F3290"/>
    <w:rsid w:val="00A77C97"/>
    <w:rsid w:val="00AB31C3"/>
    <w:rsid w:val="00AF5440"/>
    <w:rsid w:val="00B00F96"/>
    <w:rsid w:val="00B20CFE"/>
    <w:rsid w:val="00B74B37"/>
    <w:rsid w:val="00B93695"/>
    <w:rsid w:val="00BB6008"/>
    <w:rsid w:val="00BC0B59"/>
    <w:rsid w:val="00BD61FB"/>
    <w:rsid w:val="00BE1B59"/>
    <w:rsid w:val="00BE2E60"/>
    <w:rsid w:val="00BE4A38"/>
    <w:rsid w:val="00C140AB"/>
    <w:rsid w:val="00C22F5A"/>
    <w:rsid w:val="00C673B6"/>
    <w:rsid w:val="00CD088D"/>
    <w:rsid w:val="00CE2D8C"/>
    <w:rsid w:val="00CF5426"/>
    <w:rsid w:val="00D0411A"/>
    <w:rsid w:val="00D06C37"/>
    <w:rsid w:val="00D24940"/>
    <w:rsid w:val="00D56EAE"/>
    <w:rsid w:val="00D82EB4"/>
    <w:rsid w:val="00DA2D71"/>
    <w:rsid w:val="00DE3101"/>
    <w:rsid w:val="00E17F47"/>
    <w:rsid w:val="00E27E13"/>
    <w:rsid w:val="00E42AB7"/>
    <w:rsid w:val="00EE1CFC"/>
    <w:rsid w:val="00F10CDA"/>
    <w:rsid w:val="00F75FED"/>
    <w:rsid w:val="00F7614D"/>
    <w:rsid w:val="00F7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DAA0F"/>
  <w15:chartTrackingRefBased/>
  <w15:docId w15:val="{8618F4C7-C6EA-405F-8D94-D27DE845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1A"/>
    <w:pPr>
      <w:tabs>
        <w:tab w:val="center" w:pos="4320"/>
        <w:tab w:val="right" w:pos="8640"/>
      </w:tabs>
    </w:pPr>
  </w:style>
  <w:style w:type="paragraph" w:styleId="Footer">
    <w:name w:val="footer"/>
    <w:basedOn w:val="Normal"/>
    <w:link w:val="FooterChar"/>
    <w:uiPriority w:val="99"/>
    <w:rsid w:val="0076771A"/>
    <w:pPr>
      <w:tabs>
        <w:tab w:val="center" w:pos="4320"/>
        <w:tab w:val="right" w:pos="8640"/>
      </w:tabs>
    </w:pPr>
  </w:style>
  <w:style w:type="character" w:styleId="PageNumber">
    <w:name w:val="page number"/>
    <w:basedOn w:val="DefaultParagraphFont"/>
    <w:rsid w:val="0076771A"/>
  </w:style>
  <w:style w:type="paragraph" w:styleId="BalloonText">
    <w:name w:val="Balloon Text"/>
    <w:basedOn w:val="Normal"/>
    <w:link w:val="BalloonTextChar"/>
    <w:rsid w:val="008E1D2E"/>
    <w:rPr>
      <w:rFonts w:ascii="Segoe UI" w:hAnsi="Segoe UI" w:cs="Segoe UI"/>
      <w:sz w:val="18"/>
      <w:szCs w:val="18"/>
    </w:rPr>
  </w:style>
  <w:style w:type="character" w:customStyle="1" w:styleId="BalloonTextChar">
    <w:name w:val="Balloon Text Char"/>
    <w:link w:val="BalloonText"/>
    <w:rsid w:val="008E1D2E"/>
    <w:rPr>
      <w:rFonts w:ascii="Segoe UI" w:hAnsi="Segoe UI" w:cs="Segoe UI"/>
      <w:sz w:val="18"/>
      <w:szCs w:val="18"/>
    </w:rPr>
  </w:style>
  <w:style w:type="paragraph" w:styleId="ListParagraph">
    <w:name w:val="List Paragraph"/>
    <w:basedOn w:val="Normal"/>
    <w:uiPriority w:val="34"/>
    <w:qFormat/>
    <w:rsid w:val="00581C74"/>
    <w:pPr>
      <w:ind w:left="720"/>
    </w:pPr>
  </w:style>
  <w:style w:type="paragraph" w:styleId="Title">
    <w:name w:val="Title"/>
    <w:basedOn w:val="Normal"/>
    <w:link w:val="TitleChar"/>
    <w:qFormat/>
    <w:rsid w:val="00581C74"/>
    <w:pPr>
      <w:tabs>
        <w:tab w:val="left" w:pos="720"/>
      </w:tabs>
      <w:jc w:val="center"/>
    </w:pPr>
    <w:rPr>
      <w:rFonts w:ascii="Arial" w:hAnsi="Arial"/>
      <w:b/>
      <w:bCs/>
      <w:sz w:val="18"/>
      <w:lang w:val="x-none" w:eastAsia="x-none"/>
    </w:rPr>
  </w:style>
  <w:style w:type="character" w:customStyle="1" w:styleId="TitleChar">
    <w:name w:val="Title Char"/>
    <w:link w:val="Title"/>
    <w:rsid w:val="00581C74"/>
    <w:rPr>
      <w:rFonts w:ascii="Arial" w:hAnsi="Arial"/>
      <w:b/>
      <w:bCs/>
      <w:sz w:val="18"/>
      <w:szCs w:val="24"/>
      <w:lang w:val="x-none" w:eastAsia="x-none"/>
    </w:rPr>
  </w:style>
  <w:style w:type="character" w:styleId="Hyperlink">
    <w:name w:val="Hyperlink"/>
    <w:rsid w:val="00581C74"/>
    <w:rPr>
      <w:color w:val="0000FF"/>
      <w:u w:val="single"/>
    </w:rPr>
  </w:style>
  <w:style w:type="character" w:styleId="CommentReference">
    <w:name w:val="annotation reference"/>
    <w:rsid w:val="00234436"/>
    <w:rPr>
      <w:sz w:val="16"/>
      <w:szCs w:val="16"/>
    </w:rPr>
  </w:style>
  <w:style w:type="paragraph" w:styleId="CommentText">
    <w:name w:val="annotation text"/>
    <w:basedOn w:val="Normal"/>
    <w:link w:val="CommentTextChar"/>
    <w:rsid w:val="00234436"/>
    <w:rPr>
      <w:sz w:val="20"/>
      <w:szCs w:val="20"/>
    </w:rPr>
  </w:style>
  <w:style w:type="character" w:customStyle="1" w:styleId="CommentTextChar">
    <w:name w:val="Comment Text Char"/>
    <w:basedOn w:val="DefaultParagraphFont"/>
    <w:link w:val="CommentText"/>
    <w:rsid w:val="00234436"/>
  </w:style>
  <w:style w:type="paragraph" w:styleId="CommentSubject">
    <w:name w:val="annotation subject"/>
    <w:basedOn w:val="CommentText"/>
    <w:next w:val="CommentText"/>
    <w:link w:val="CommentSubjectChar"/>
    <w:rsid w:val="00234436"/>
    <w:rPr>
      <w:b/>
      <w:bCs/>
    </w:rPr>
  </w:style>
  <w:style w:type="character" w:customStyle="1" w:styleId="CommentSubjectChar">
    <w:name w:val="Comment Subject Char"/>
    <w:link w:val="CommentSubject"/>
    <w:rsid w:val="00234436"/>
    <w:rPr>
      <w:b/>
      <w:bCs/>
    </w:rPr>
  </w:style>
  <w:style w:type="paragraph" w:styleId="Revision">
    <w:name w:val="Revision"/>
    <w:hidden/>
    <w:uiPriority w:val="99"/>
    <w:semiHidden/>
    <w:rsid w:val="009D7657"/>
    <w:rPr>
      <w:sz w:val="24"/>
      <w:szCs w:val="24"/>
    </w:rPr>
  </w:style>
  <w:style w:type="character" w:customStyle="1" w:styleId="FooterChar">
    <w:name w:val="Footer Char"/>
    <w:basedOn w:val="DefaultParagraphFont"/>
    <w:link w:val="Footer"/>
    <w:uiPriority w:val="99"/>
    <w:rsid w:val="00B20C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vian.Chen@o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OREGON INSTITUTE OF TECHNOLOGY</vt:lpstr>
    </vt:vector>
  </TitlesOfParts>
  <Company>Oregon Institute of Technology</Company>
  <LinksUpToDate>false</LinksUpToDate>
  <CharactersWithSpaces>17365</CharactersWithSpaces>
  <SharedDoc>false</SharedDoc>
  <HLinks>
    <vt:vector size="6" baseType="variant">
      <vt:variant>
        <vt:i4>2097217</vt:i4>
      </vt:variant>
      <vt:variant>
        <vt:i4>6</vt:i4>
      </vt:variant>
      <vt:variant>
        <vt:i4>0</vt:i4>
      </vt:variant>
      <vt:variant>
        <vt:i4>5</vt:i4>
      </vt:variant>
      <vt:variant>
        <vt:lpwstr>mailto:Vivian.Chen@oit.edu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INSTITUTE OF TECHNOLOGY</dc:title>
  <dc:subject/>
  <dc:creator>OIT</dc:creator>
  <cp:keywords/>
  <cp:lastModifiedBy>Vivian Chen</cp:lastModifiedBy>
  <cp:revision>4</cp:revision>
  <cp:lastPrinted>2007-04-05T18:04:00Z</cp:lastPrinted>
  <dcterms:created xsi:type="dcterms:W3CDTF">2016-04-21T21:55:00Z</dcterms:created>
  <dcterms:modified xsi:type="dcterms:W3CDTF">2016-04-25T17:16:00Z</dcterms:modified>
</cp:coreProperties>
</file>