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99" w:rsidRDefault="00314799" w:rsidP="00314799">
      <w:pPr>
        <w:spacing w:before="240" w:after="240" w:line="323" w:lineRule="atLeast"/>
        <w:rPr>
          <w:rFonts w:ascii="Helvetica" w:eastAsia="Times New Roman" w:hAnsi="Helvetica" w:cs="Helvetica"/>
          <w:b/>
          <w:bCs/>
          <w:color w:val="333333"/>
          <w:sz w:val="25"/>
          <w:szCs w:val="25"/>
        </w:rPr>
      </w:pPr>
      <w:r>
        <w:rPr>
          <w:rFonts w:ascii="Helvetica" w:eastAsia="Times New Roman" w:hAnsi="Helvetica" w:cs="Helvetica"/>
          <w:b/>
          <w:bCs/>
          <w:noProof/>
          <w:color w:val="333333"/>
          <w:sz w:val="25"/>
          <w:szCs w:val="25"/>
        </w:rPr>
        <w:drawing>
          <wp:anchor distT="0" distB="0" distL="114300" distR="114300" simplePos="0" relativeHeight="251658240" behindDoc="0" locked="0" layoutInCell="1" allowOverlap="1" wp14:anchorId="1476CFE7" wp14:editId="2D1284D8">
            <wp:simplePos x="0" y="0"/>
            <wp:positionH relativeFrom="column">
              <wp:posOffset>558800</wp:posOffset>
            </wp:positionH>
            <wp:positionV relativeFrom="paragraph">
              <wp:posOffset>0</wp:posOffset>
            </wp:positionV>
            <wp:extent cx="4638675" cy="619125"/>
            <wp:effectExtent l="0" t="0" r="9525" b="9525"/>
            <wp:wrapThrough wrapText="bothSides">
              <wp:wrapPolygon edited="0">
                <wp:start x="0" y="0"/>
                <wp:lineTo x="0" y="21268"/>
                <wp:lineTo x="21556" y="21268"/>
                <wp:lineTo x="215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lsonville.gif"/>
                    <pic:cNvPicPr/>
                  </pic:nvPicPr>
                  <pic:blipFill>
                    <a:blip r:embed="rId5">
                      <a:extLst>
                        <a:ext uri="{28A0092B-C50C-407E-A947-70E740481C1C}">
                          <a14:useLocalDpi xmlns:a14="http://schemas.microsoft.com/office/drawing/2010/main" val="0"/>
                        </a:ext>
                      </a:extLst>
                    </a:blip>
                    <a:stretch>
                      <a:fillRect/>
                    </a:stretch>
                  </pic:blipFill>
                  <pic:spPr>
                    <a:xfrm>
                      <a:off x="0" y="0"/>
                      <a:ext cx="4638675" cy="619125"/>
                    </a:xfrm>
                    <a:prstGeom prst="rect">
                      <a:avLst/>
                    </a:prstGeom>
                  </pic:spPr>
                </pic:pic>
              </a:graphicData>
            </a:graphic>
            <wp14:sizeRelV relativeFrom="margin">
              <wp14:pctHeight>0</wp14:pctHeight>
            </wp14:sizeRelV>
          </wp:anchor>
        </w:drawing>
      </w:r>
    </w:p>
    <w:p w:rsidR="00314799" w:rsidRDefault="00314799" w:rsidP="00314799">
      <w:pPr>
        <w:spacing w:before="240" w:after="240" w:line="323" w:lineRule="atLeast"/>
        <w:rPr>
          <w:rFonts w:ascii="Helvetica" w:eastAsia="Times New Roman" w:hAnsi="Helvetica" w:cs="Helvetica"/>
          <w:b/>
          <w:bCs/>
          <w:color w:val="333333"/>
          <w:sz w:val="25"/>
          <w:szCs w:val="25"/>
        </w:rPr>
      </w:pPr>
    </w:p>
    <w:p w:rsidR="00314799" w:rsidRDefault="00314799" w:rsidP="00314799">
      <w:pPr>
        <w:pBdr>
          <w:bottom w:val="single" w:sz="12" w:space="1" w:color="auto"/>
        </w:pBdr>
        <w:spacing w:before="240" w:after="240" w:line="323" w:lineRule="atLeast"/>
        <w:jc w:val="center"/>
        <w:rPr>
          <w:rFonts w:ascii="Helvetica" w:eastAsia="Times New Roman" w:hAnsi="Helvetica" w:cs="Helvetica"/>
          <w:b/>
          <w:bCs/>
          <w:color w:val="333333"/>
          <w:sz w:val="44"/>
          <w:szCs w:val="44"/>
        </w:rPr>
      </w:pPr>
      <w:r w:rsidRPr="00314799">
        <w:rPr>
          <w:rFonts w:ascii="Helvetica" w:eastAsia="Times New Roman" w:hAnsi="Helvetica" w:cs="Helvetica"/>
          <w:b/>
          <w:bCs/>
          <w:color w:val="333333"/>
          <w:sz w:val="44"/>
          <w:szCs w:val="44"/>
        </w:rPr>
        <w:t>Sample Student Organization Constitution</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b/>
          <w:bCs/>
          <w:color w:val="333333"/>
          <w:sz w:val="25"/>
          <w:szCs w:val="25"/>
        </w:rPr>
        <w:t>ARTICLE I. NAME AND PURPOSE</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A. NAME</w:t>
      </w:r>
    </w:p>
    <w:p w:rsidR="00314799" w:rsidRPr="00314799" w:rsidRDefault="00314799" w:rsidP="00314799">
      <w:pPr>
        <w:numPr>
          <w:ilvl w:val="0"/>
          <w:numId w:val="1"/>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official name for this organization is the ________________________.</w:t>
      </w:r>
    </w:p>
    <w:p w:rsidR="00314799" w:rsidRPr="00314799" w:rsidRDefault="00314799" w:rsidP="00314799">
      <w:pPr>
        <w:numPr>
          <w:ilvl w:val="0"/>
          <w:numId w:val="1"/>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This organization will use the name or its acronym, </w:t>
      </w:r>
      <w:r w:rsidRPr="00314799">
        <w:rPr>
          <w:rFonts w:ascii="Helvetica" w:eastAsia="Times New Roman" w:hAnsi="Helvetica" w:cs="Helvetica"/>
          <w:b/>
          <w:bCs/>
          <w:color w:val="333333"/>
        </w:rPr>
        <w:t>XXXX</w:t>
      </w:r>
      <w:r w:rsidRPr="00314799">
        <w:rPr>
          <w:rFonts w:ascii="Helvetica" w:eastAsia="Times New Roman" w:hAnsi="Helvetica" w:cs="Helvetica"/>
          <w:color w:val="333333"/>
        </w:rPr>
        <w:t>, in all publicity materials and correspondence.</w:t>
      </w: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B. PURPOSE</w:t>
      </w:r>
    </w:p>
    <w:p w:rsidR="00314799" w:rsidRPr="00314799" w:rsidRDefault="00314799" w:rsidP="00314799">
      <w:pPr>
        <w:numPr>
          <w:ilvl w:val="0"/>
          <w:numId w:val="2"/>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purpose of this organization is to _________________________________________________________________.</w:t>
      </w:r>
    </w:p>
    <w:p w:rsidR="00314799" w:rsidRPr="00314799" w:rsidRDefault="00314799" w:rsidP="00314799">
      <w:pPr>
        <w:numPr>
          <w:ilvl w:val="0"/>
          <w:numId w:val="2"/>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activities of this organization must be directed toward this purpose.</w:t>
      </w: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b/>
          <w:bCs/>
          <w:color w:val="333333"/>
          <w:sz w:val="25"/>
          <w:szCs w:val="25"/>
        </w:rPr>
        <w:t>ARTICLE II. MEMBERSHIP</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A. REQUIREMENTS</w:t>
      </w:r>
    </w:p>
    <w:p w:rsidR="00314799" w:rsidRPr="00314799" w:rsidRDefault="00314799" w:rsidP="00314799">
      <w:pPr>
        <w:numPr>
          <w:ilvl w:val="0"/>
          <w:numId w:val="3"/>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currently enrolled students, both und</w:t>
      </w:r>
      <w:r>
        <w:rPr>
          <w:rFonts w:ascii="Helvetica" w:eastAsia="Times New Roman" w:hAnsi="Helvetica" w:cs="Helvetica"/>
          <w:color w:val="333333"/>
        </w:rPr>
        <w:t>ergraduate and graduate, and Oregon Tech</w:t>
      </w:r>
      <w:r w:rsidRPr="00314799">
        <w:rPr>
          <w:rFonts w:ascii="Helvetica" w:eastAsia="Times New Roman" w:hAnsi="Helvetica" w:cs="Helvetica"/>
          <w:color w:val="333333"/>
        </w:rPr>
        <w:t xml:space="preserve"> staff, faculty, alumni, and alumnae are eligible to be voting members.</w:t>
      </w:r>
    </w:p>
    <w:p w:rsidR="00314799" w:rsidRPr="00314799" w:rsidRDefault="00314799" w:rsidP="00314799">
      <w:pPr>
        <w:numPr>
          <w:ilvl w:val="0"/>
          <w:numId w:val="3"/>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members wh</w:t>
      </w:r>
      <w:r>
        <w:rPr>
          <w:rFonts w:ascii="Helvetica" w:eastAsia="Times New Roman" w:hAnsi="Helvetica" w:cs="Helvetica"/>
          <w:color w:val="333333"/>
        </w:rPr>
        <w:t>o are not currently enrolled Oregon Tech students or Oregon Tech</w:t>
      </w:r>
      <w:r w:rsidRPr="00314799">
        <w:rPr>
          <w:rFonts w:ascii="Helvetica" w:eastAsia="Times New Roman" w:hAnsi="Helvetica" w:cs="Helvetica"/>
          <w:color w:val="333333"/>
        </w:rPr>
        <w:t xml:space="preserve"> staff, faculty, alumni, and alumnae are eligible to be non-voting members.</w:t>
      </w:r>
    </w:p>
    <w:p w:rsidR="00314799" w:rsidRPr="00314799" w:rsidRDefault="00314799" w:rsidP="00314799">
      <w:pPr>
        <w:numPr>
          <w:ilvl w:val="0"/>
          <w:numId w:val="3"/>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members are required to demonstrate support for the purpose of this organization.</w:t>
      </w:r>
    </w:p>
    <w:p w:rsidR="00314799" w:rsidRPr="00314799" w:rsidRDefault="00314799" w:rsidP="00314799">
      <w:pPr>
        <w:numPr>
          <w:ilvl w:val="0"/>
          <w:numId w:val="3"/>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Membership decisions will not discriminate on the basis of race, color, national origin, religion, sex, gender identity, pregnancy, disability, age, medical condition (cancer-related), ancestry, marital status, citizenship, sexual orientation, or status as a Vietnam-era veteran or special disabled veteran.</w:t>
      </w:r>
    </w:p>
    <w:p w:rsidR="00314799" w:rsidRDefault="00314799" w:rsidP="00314799">
      <w:pPr>
        <w:spacing w:after="240" w:line="323" w:lineRule="atLeast"/>
        <w:rPr>
          <w:rFonts w:ascii="Helvetica" w:eastAsia="Times New Roman" w:hAnsi="Helvetica" w:cs="Helvetica"/>
          <w:color w:val="333333"/>
          <w:sz w:val="25"/>
          <w:szCs w:val="25"/>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B. RIGHTS</w:t>
      </w:r>
    </w:p>
    <w:p w:rsidR="00314799" w:rsidRPr="00314799" w:rsidRDefault="00314799" w:rsidP="00314799">
      <w:pPr>
        <w:numPr>
          <w:ilvl w:val="0"/>
          <w:numId w:val="4"/>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members are eligible to attend all meetings and events of this organization.</w:t>
      </w:r>
    </w:p>
    <w:p w:rsidR="00314799" w:rsidRPr="00314799" w:rsidRDefault="00314799" w:rsidP="00314799">
      <w:pPr>
        <w:numPr>
          <w:ilvl w:val="0"/>
          <w:numId w:val="4"/>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If a fee is charged to attend a particular event, the membership will establish a fee scale for voting members, non-voting members, and others as appropriate.</w:t>
      </w:r>
    </w:p>
    <w:p w:rsidR="00314799" w:rsidRDefault="00314799" w:rsidP="00314799">
      <w:pPr>
        <w:spacing w:after="240" w:line="323" w:lineRule="atLeast"/>
        <w:rPr>
          <w:rFonts w:ascii="Helvetica" w:eastAsia="Times New Roman" w:hAnsi="Helvetica" w:cs="Helvetica"/>
          <w:color w:val="333333"/>
          <w:sz w:val="25"/>
          <w:szCs w:val="25"/>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C. WITHDRAWAL OF MEMBERSHIP</w:t>
      </w:r>
    </w:p>
    <w:p w:rsidR="00314799" w:rsidRPr="00314799" w:rsidRDefault="00314799" w:rsidP="00314799">
      <w:pPr>
        <w:numPr>
          <w:ilvl w:val="0"/>
          <w:numId w:val="5"/>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Members may have their membership withdrawn for failure to adhere to the requirements for membership as stated above.</w:t>
      </w:r>
    </w:p>
    <w:p w:rsidR="00314799" w:rsidRPr="00314799" w:rsidRDefault="00314799" w:rsidP="00314799">
      <w:pPr>
        <w:numPr>
          <w:ilvl w:val="0"/>
          <w:numId w:val="5"/>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 </w:t>
      </w:r>
      <w:r w:rsidRPr="00314799">
        <w:rPr>
          <w:rFonts w:ascii="Helvetica" w:eastAsia="Times New Roman" w:hAnsi="Helvetica" w:cs="Helvetica"/>
          <w:b/>
          <w:bCs/>
          <w:color w:val="333333"/>
        </w:rPr>
        <w:t>simple majority</w:t>
      </w:r>
      <w:r w:rsidRPr="00314799">
        <w:rPr>
          <w:rFonts w:ascii="Helvetica" w:eastAsia="Times New Roman" w:hAnsi="Helvetica" w:cs="Helvetica"/>
          <w:color w:val="333333"/>
        </w:rPr>
        <w:t> vote of the quorum of membership at a regular or special meeting shall be sufficient to withdraw membership.</w:t>
      </w:r>
    </w:p>
    <w:p w:rsidR="00314799" w:rsidRPr="00314799" w:rsidRDefault="00314799" w:rsidP="00314799">
      <w:pPr>
        <w:numPr>
          <w:ilvl w:val="0"/>
          <w:numId w:val="5"/>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Members to be voted upon in this regard will be notified of the intention to do so in writing </w:t>
      </w:r>
      <w:r w:rsidRPr="00314799">
        <w:rPr>
          <w:rFonts w:ascii="Helvetica" w:eastAsia="Times New Roman" w:hAnsi="Helvetica" w:cs="Helvetica"/>
          <w:b/>
          <w:bCs/>
          <w:color w:val="333333"/>
        </w:rPr>
        <w:t>at least one week</w:t>
      </w:r>
      <w:r>
        <w:rPr>
          <w:rFonts w:ascii="Helvetica" w:eastAsia="Times New Roman" w:hAnsi="Helvetica" w:cs="Helvetica"/>
          <w:b/>
          <w:bCs/>
          <w:color w:val="333333"/>
        </w:rPr>
        <w:t xml:space="preserve"> </w:t>
      </w:r>
      <w:r w:rsidRPr="00314799">
        <w:rPr>
          <w:rFonts w:ascii="Helvetica" w:eastAsia="Times New Roman" w:hAnsi="Helvetica" w:cs="Helvetica"/>
          <w:color w:val="333333"/>
        </w:rPr>
        <w:t>prior to the meeting at which the vote will be taken.</w:t>
      </w:r>
    </w:p>
    <w:p w:rsidR="00314799" w:rsidRDefault="00314799" w:rsidP="00314799">
      <w:pPr>
        <w:spacing w:after="240" w:line="323" w:lineRule="atLeast"/>
        <w:rPr>
          <w:rFonts w:ascii="Helvetica" w:eastAsia="Times New Roman" w:hAnsi="Helvetica" w:cs="Helvetica"/>
          <w:b/>
          <w:bCs/>
          <w:color w:val="333333"/>
          <w:sz w:val="25"/>
          <w:szCs w:val="25"/>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b/>
          <w:bCs/>
          <w:color w:val="333333"/>
          <w:sz w:val="25"/>
          <w:szCs w:val="25"/>
        </w:rPr>
        <w:t>ARTICLE III. OFFICERS</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A. OFFICER TITLES</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President</w:t>
      </w:r>
      <w:r w:rsidRPr="00314799">
        <w:rPr>
          <w:rFonts w:ascii="Helvetica" w:eastAsia="Times New Roman" w:hAnsi="Helvetica" w:cs="Helvetica"/>
          <w:color w:val="333333"/>
          <w:sz w:val="25"/>
          <w:szCs w:val="25"/>
        </w:rPr>
        <w:br/>
        <w:t>Vice President</w:t>
      </w:r>
      <w:r w:rsidRPr="00314799">
        <w:rPr>
          <w:rFonts w:ascii="Helvetica" w:eastAsia="Times New Roman" w:hAnsi="Helvetica" w:cs="Helvetica"/>
          <w:color w:val="333333"/>
          <w:sz w:val="25"/>
          <w:szCs w:val="25"/>
        </w:rPr>
        <w:br/>
        <w:t>Secretary/Treasurer</w:t>
      </w:r>
      <w:r w:rsidRPr="00314799">
        <w:rPr>
          <w:rFonts w:ascii="Helvetica" w:eastAsia="Times New Roman" w:hAnsi="Helvetica" w:cs="Helvetica"/>
          <w:color w:val="333333"/>
          <w:sz w:val="25"/>
          <w:szCs w:val="25"/>
        </w:rPr>
        <w:br/>
        <w:t>Program Committee Chair</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B. DUTIES</w:t>
      </w:r>
    </w:p>
    <w:p w:rsidR="00314799" w:rsidRPr="00314799" w:rsidRDefault="00314799" w:rsidP="00314799">
      <w:pPr>
        <w:numPr>
          <w:ilvl w:val="0"/>
          <w:numId w:val="6"/>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President will chair all meetings of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 and will call special meetings as needed. The President will vote on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 matters only in case of a tie.</w:t>
      </w:r>
    </w:p>
    <w:p w:rsidR="00314799" w:rsidRPr="00314799" w:rsidRDefault="00314799" w:rsidP="00314799">
      <w:pPr>
        <w:numPr>
          <w:ilvl w:val="0"/>
          <w:numId w:val="6"/>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Vice President shall </w:t>
      </w:r>
      <w:r w:rsidRPr="00314799">
        <w:rPr>
          <w:rFonts w:ascii="Helvetica" w:eastAsia="Times New Roman" w:hAnsi="Helvetica" w:cs="Helvetica"/>
          <w:b/>
          <w:bCs/>
          <w:color w:val="333333"/>
        </w:rPr>
        <w:t>chair any ad hoc committees or task forces of the organization</w:t>
      </w:r>
      <w:r w:rsidRPr="00314799">
        <w:rPr>
          <w:rFonts w:ascii="Helvetica" w:eastAsia="Times New Roman" w:hAnsi="Helvetica" w:cs="Helvetica"/>
          <w:color w:val="333333"/>
        </w:rPr>
        <w:t>.</w:t>
      </w:r>
    </w:p>
    <w:p w:rsidR="00314799" w:rsidRPr="00314799" w:rsidRDefault="00314799" w:rsidP="00314799">
      <w:pPr>
        <w:numPr>
          <w:ilvl w:val="0"/>
          <w:numId w:val="6"/>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Secretary/Treasurer will take, record, and file meetings minutes; produce all official correspondence for the organization, and maintain records and report on the financial transactions of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w:t>
      </w:r>
    </w:p>
    <w:p w:rsidR="00314799" w:rsidRPr="00314799" w:rsidRDefault="00314799" w:rsidP="00314799">
      <w:pPr>
        <w:numPr>
          <w:ilvl w:val="0"/>
          <w:numId w:val="6"/>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Program Committee Chair will </w:t>
      </w:r>
      <w:r w:rsidRPr="00314799">
        <w:rPr>
          <w:rFonts w:ascii="Helvetica" w:eastAsia="Times New Roman" w:hAnsi="Helvetica" w:cs="Helvetica"/>
          <w:b/>
          <w:bCs/>
          <w:color w:val="333333"/>
        </w:rPr>
        <w:t>direct the planning of the organizations education and social programs</w:t>
      </w:r>
      <w:r w:rsidRPr="00314799">
        <w:rPr>
          <w:rFonts w:ascii="Helvetica" w:eastAsia="Times New Roman" w:hAnsi="Helvetica" w:cs="Helvetica"/>
          <w:color w:val="333333"/>
        </w:rPr>
        <w:t>.</w:t>
      </w:r>
    </w:p>
    <w:p w:rsidR="00133420" w:rsidRDefault="00133420" w:rsidP="00314799">
      <w:pPr>
        <w:spacing w:after="240" w:line="323" w:lineRule="atLeast"/>
        <w:rPr>
          <w:rFonts w:ascii="Helvetica" w:eastAsia="Times New Roman" w:hAnsi="Helvetica" w:cs="Helvetica"/>
          <w:color w:val="333333"/>
          <w:sz w:val="25"/>
          <w:szCs w:val="25"/>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C. REQUIREMENTS FOR RUNNING FOR AND HOLDING OFFICE</w:t>
      </w:r>
    </w:p>
    <w:p w:rsidR="00314799" w:rsidRPr="00314799" w:rsidRDefault="00314799" w:rsidP="00314799">
      <w:pPr>
        <w:numPr>
          <w:ilvl w:val="0"/>
          <w:numId w:val="7"/>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officers and candidates for offic</w:t>
      </w:r>
      <w:r w:rsidR="00133420">
        <w:rPr>
          <w:rFonts w:ascii="Helvetica" w:eastAsia="Times New Roman" w:hAnsi="Helvetica" w:cs="Helvetica"/>
          <w:color w:val="333333"/>
        </w:rPr>
        <w:t>e must be currently enrolled Oregon Tech</w:t>
      </w:r>
      <w:r w:rsidRPr="00314799">
        <w:rPr>
          <w:rFonts w:ascii="Helvetica" w:eastAsia="Times New Roman" w:hAnsi="Helvetica" w:cs="Helvetica"/>
          <w:color w:val="333333"/>
        </w:rPr>
        <w:t xml:space="preserve"> students.</w:t>
      </w:r>
    </w:p>
    <w:p w:rsidR="00314799" w:rsidRPr="00314799" w:rsidRDefault="00314799" w:rsidP="00314799">
      <w:pPr>
        <w:numPr>
          <w:ilvl w:val="0"/>
          <w:numId w:val="7"/>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officers must be voting members of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w:t>
      </w:r>
    </w:p>
    <w:p w:rsidR="00133420" w:rsidRDefault="00133420" w:rsidP="00314799">
      <w:pPr>
        <w:spacing w:after="240" w:line="323" w:lineRule="atLeast"/>
        <w:rPr>
          <w:rFonts w:ascii="Helvetica" w:eastAsia="Times New Roman" w:hAnsi="Helvetica" w:cs="Helvetica"/>
          <w:color w:val="333333"/>
          <w:sz w:val="25"/>
          <w:szCs w:val="25"/>
        </w:rPr>
      </w:pPr>
    </w:p>
    <w:p w:rsidR="00133420" w:rsidRDefault="00133420" w:rsidP="00314799">
      <w:pPr>
        <w:spacing w:after="240" w:line="323" w:lineRule="atLeast"/>
        <w:rPr>
          <w:rFonts w:ascii="Helvetica" w:eastAsia="Times New Roman" w:hAnsi="Helvetica" w:cs="Helvetica"/>
          <w:color w:val="333333"/>
          <w:sz w:val="25"/>
          <w:szCs w:val="25"/>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D. NOMINATIONS AND ELECTIONS</w:t>
      </w:r>
    </w:p>
    <w:p w:rsidR="00314799" w:rsidRPr="00314799" w:rsidRDefault="00314799" w:rsidP="00314799">
      <w:pPr>
        <w:numPr>
          <w:ilvl w:val="0"/>
          <w:numId w:val="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Nominations fo</w:t>
      </w:r>
      <w:r w:rsidR="00133420">
        <w:rPr>
          <w:rFonts w:ascii="Helvetica" w:eastAsia="Times New Roman" w:hAnsi="Helvetica" w:cs="Helvetica"/>
          <w:color w:val="333333"/>
        </w:rPr>
        <w:t>r all offices will be taken from</w:t>
      </w:r>
      <w:r w:rsidRPr="00314799">
        <w:rPr>
          <w:rFonts w:ascii="Helvetica" w:eastAsia="Times New Roman" w:hAnsi="Helvetica" w:cs="Helvetica"/>
          <w:color w:val="333333"/>
        </w:rPr>
        <w:t xml:space="preserve"> the floor of the </w:t>
      </w:r>
      <w:r w:rsidRPr="00314799">
        <w:rPr>
          <w:rFonts w:ascii="Helvetica" w:eastAsia="Times New Roman" w:hAnsi="Helvetica" w:cs="Helvetica"/>
          <w:b/>
          <w:bCs/>
          <w:color w:val="333333"/>
        </w:rPr>
        <w:t>third-to-last regular</w:t>
      </w:r>
      <w:r w:rsidRPr="00314799">
        <w:rPr>
          <w:rFonts w:ascii="Helvetica" w:eastAsia="Times New Roman" w:hAnsi="Helvetica" w:cs="Helvetica"/>
          <w:color w:val="333333"/>
        </w:rPr>
        <w:t> meeting of the </w:t>
      </w:r>
      <w:r w:rsidR="00133420">
        <w:rPr>
          <w:rFonts w:ascii="Helvetica" w:eastAsia="Times New Roman" w:hAnsi="Helvetica" w:cs="Helvetica"/>
          <w:b/>
          <w:bCs/>
          <w:color w:val="333333"/>
        </w:rPr>
        <w:t xml:space="preserve">spring term </w:t>
      </w:r>
      <w:r w:rsidRPr="00314799">
        <w:rPr>
          <w:rFonts w:ascii="Helvetica" w:eastAsia="Times New Roman" w:hAnsi="Helvetica" w:cs="Helvetica"/>
          <w:color w:val="333333"/>
        </w:rPr>
        <w:t>each year.</w:t>
      </w:r>
    </w:p>
    <w:p w:rsidR="00314799" w:rsidRPr="00314799" w:rsidRDefault="00314799" w:rsidP="00314799">
      <w:pPr>
        <w:numPr>
          <w:ilvl w:val="0"/>
          <w:numId w:val="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Any member may nominate any other member, including himself or herself.</w:t>
      </w:r>
    </w:p>
    <w:p w:rsidR="00314799" w:rsidRPr="00314799" w:rsidRDefault="00314799" w:rsidP="00314799">
      <w:pPr>
        <w:numPr>
          <w:ilvl w:val="0"/>
          <w:numId w:val="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Elections will be held at the </w:t>
      </w:r>
      <w:r w:rsidRPr="00314799">
        <w:rPr>
          <w:rFonts w:ascii="Helvetica" w:eastAsia="Times New Roman" w:hAnsi="Helvetica" w:cs="Helvetica"/>
          <w:b/>
          <w:bCs/>
          <w:color w:val="333333"/>
        </w:rPr>
        <w:t>second-to-las</w:t>
      </w:r>
      <w:r w:rsidR="00133420">
        <w:rPr>
          <w:rFonts w:ascii="Helvetica" w:eastAsia="Times New Roman" w:hAnsi="Helvetica" w:cs="Helvetica"/>
          <w:b/>
          <w:bCs/>
          <w:color w:val="333333"/>
        </w:rPr>
        <w:t>t meeting of the spring term</w:t>
      </w:r>
      <w:r w:rsidRPr="00314799">
        <w:rPr>
          <w:rFonts w:ascii="Helvetica" w:eastAsia="Times New Roman" w:hAnsi="Helvetica" w:cs="Helvetica"/>
          <w:color w:val="333333"/>
        </w:rPr>
        <w:t>.</w:t>
      </w:r>
    </w:p>
    <w:p w:rsidR="00314799" w:rsidRPr="00314799" w:rsidRDefault="00314799" w:rsidP="00314799">
      <w:pPr>
        <w:numPr>
          <w:ilvl w:val="0"/>
          <w:numId w:val="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Nominations may also be made during the election meeting itself, prior to closing of nominations and taking the vote.</w:t>
      </w:r>
    </w:p>
    <w:p w:rsidR="00314799" w:rsidRPr="00314799" w:rsidRDefault="00314799" w:rsidP="00314799">
      <w:pPr>
        <w:numPr>
          <w:ilvl w:val="0"/>
          <w:numId w:val="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 simple </w:t>
      </w:r>
      <w:r w:rsidRPr="00314799">
        <w:rPr>
          <w:rFonts w:ascii="Helvetica" w:eastAsia="Times New Roman" w:hAnsi="Helvetica" w:cs="Helvetica"/>
          <w:b/>
          <w:bCs/>
          <w:color w:val="333333"/>
        </w:rPr>
        <w:t>majority</w:t>
      </w:r>
      <w:r w:rsidRPr="00314799">
        <w:rPr>
          <w:rFonts w:ascii="Helvetica" w:eastAsia="Times New Roman" w:hAnsi="Helvetica" w:cs="Helvetica"/>
          <w:color w:val="333333"/>
        </w:rPr>
        <w:t> vote of the quorum present at that meeting will be sufficient to elect an officer. If there are more than two candidates and no candidate receives a majority, there will be a run-off vote between the top two vote recipients in the general meeting.</w:t>
      </w:r>
    </w:p>
    <w:p w:rsidR="00133420" w:rsidRDefault="00133420" w:rsidP="00314799">
      <w:pPr>
        <w:spacing w:after="240" w:line="323" w:lineRule="atLeast"/>
        <w:rPr>
          <w:rFonts w:ascii="Helvetica" w:eastAsia="Times New Roman" w:hAnsi="Helvetica" w:cs="Helvetica"/>
          <w:color w:val="333333"/>
          <w:sz w:val="25"/>
          <w:szCs w:val="25"/>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E. REMOVAL FROM OFFICE</w:t>
      </w:r>
    </w:p>
    <w:p w:rsidR="00314799" w:rsidRPr="00314799" w:rsidRDefault="00314799" w:rsidP="00314799">
      <w:pPr>
        <w:numPr>
          <w:ilvl w:val="0"/>
          <w:numId w:val="9"/>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Officers may be removed from office for failure to perform duties or for violation of membership clause.</w:t>
      </w:r>
    </w:p>
    <w:p w:rsidR="00314799" w:rsidRPr="00314799" w:rsidRDefault="00314799" w:rsidP="00314799">
      <w:pPr>
        <w:numPr>
          <w:ilvl w:val="0"/>
          <w:numId w:val="9"/>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Officers to be voted upon in this regard will be notified of the intention to do so in writing </w:t>
      </w:r>
      <w:r w:rsidRPr="00314799">
        <w:rPr>
          <w:rFonts w:ascii="Helvetica" w:eastAsia="Times New Roman" w:hAnsi="Helvetica" w:cs="Helvetica"/>
          <w:b/>
          <w:bCs/>
          <w:color w:val="333333"/>
        </w:rPr>
        <w:t>at least one week</w:t>
      </w:r>
      <w:r w:rsidRPr="00314799">
        <w:rPr>
          <w:rFonts w:ascii="Helvetica" w:eastAsia="Times New Roman" w:hAnsi="Helvetica" w:cs="Helvetica"/>
          <w:color w:val="333333"/>
        </w:rPr>
        <w:t> prior to the meeting at which the vote will be taken.</w:t>
      </w:r>
    </w:p>
    <w:p w:rsidR="00314799" w:rsidRPr="00314799" w:rsidRDefault="00314799" w:rsidP="00314799">
      <w:pPr>
        <w:numPr>
          <w:ilvl w:val="0"/>
          <w:numId w:val="9"/>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 </w:t>
      </w:r>
      <w:r w:rsidRPr="00314799">
        <w:rPr>
          <w:rFonts w:ascii="Helvetica" w:eastAsia="Times New Roman" w:hAnsi="Helvetica" w:cs="Helvetica"/>
          <w:b/>
          <w:bCs/>
          <w:color w:val="333333"/>
        </w:rPr>
        <w:t>two-thirds</w:t>
      </w:r>
      <w:r w:rsidRPr="00314799">
        <w:rPr>
          <w:rFonts w:ascii="Helvetica" w:eastAsia="Times New Roman" w:hAnsi="Helvetica" w:cs="Helvetica"/>
          <w:color w:val="333333"/>
        </w:rPr>
        <w:t> majority of quorum present at a regularly scheduled meeting shal</w:t>
      </w:r>
      <w:r w:rsidR="00133420">
        <w:rPr>
          <w:rFonts w:ascii="Helvetica" w:eastAsia="Times New Roman" w:hAnsi="Helvetica" w:cs="Helvetica"/>
          <w:color w:val="333333"/>
        </w:rPr>
        <w:t>l be sufficient for removal from</w:t>
      </w:r>
      <w:r w:rsidRPr="00314799">
        <w:rPr>
          <w:rFonts w:ascii="Helvetica" w:eastAsia="Times New Roman" w:hAnsi="Helvetica" w:cs="Helvetica"/>
          <w:color w:val="333333"/>
        </w:rPr>
        <w:t xml:space="preserve"> office.</w:t>
      </w:r>
    </w:p>
    <w:p w:rsidR="00314799" w:rsidRPr="00314799" w:rsidRDefault="00314799" w:rsidP="00314799">
      <w:pPr>
        <w:numPr>
          <w:ilvl w:val="0"/>
          <w:numId w:val="9"/>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Any officer may resign by submitting a letter to the President. The President may resign by submitting a letter to the Vice President.</w:t>
      </w:r>
    </w:p>
    <w:p w:rsidR="00133420" w:rsidRDefault="00133420" w:rsidP="00314799">
      <w:pPr>
        <w:spacing w:after="240" w:line="323" w:lineRule="atLeast"/>
        <w:rPr>
          <w:rFonts w:ascii="Helvetica" w:eastAsia="Times New Roman" w:hAnsi="Helvetica" w:cs="Helvetica"/>
          <w:color w:val="333333"/>
          <w:sz w:val="25"/>
          <w:szCs w:val="25"/>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F. TERMS OF OFFICE AND VACANCIES</w:t>
      </w:r>
    </w:p>
    <w:p w:rsidR="00314799" w:rsidRPr="00314799" w:rsidRDefault="00314799" w:rsidP="00314799">
      <w:pPr>
        <w:numPr>
          <w:ilvl w:val="0"/>
          <w:numId w:val="10"/>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term of office shall be from </w:t>
      </w:r>
      <w:r w:rsidRPr="00314799">
        <w:rPr>
          <w:rFonts w:ascii="Helvetica" w:eastAsia="Times New Roman" w:hAnsi="Helvetica" w:cs="Helvetica"/>
          <w:b/>
          <w:bCs/>
          <w:color w:val="333333"/>
        </w:rPr>
        <w:t>the last</w:t>
      </w:r>
      <w:r w:rsidR="00133420">
        <w:rPr>
          <w:rFonts w:ascii="Helvetica" w:eastAsia="Times New Roman" w:hAnsi="Helvetica" w:cs="Helvetica"/>
          <w:b/>
          <w:bCs/>
          <w:color w:val="333333"/>
        </w:rPr>
        <w:t xml:space="preserve"> meeting of each spring term</w:t>
      </w:r>
      <w:r w:rsidRPr="00314799">
        <w:rPr>
          <w:rFonts w:ascii="Helvetica" w:eastAsia="Times New Roman" w:hAnsi="Helvetica" w:cs="Helvetica"/>
          <w:b/>
          <w:bCs/>
          <w:color w:val="333333"/>
        </w:rPr>
        <w:t xml:space="preserve"> until the end of the second-to-last meeting o</w:t>
      </w:r>
      <w:r w:rsidR="00133420">
        <w:rPr>
          <w:rFonts w:ascii="Helvetica" w:eastAsia="Times New Roman" w:hAnsi="Helvetica" w:cs="Helvetica"/>
          <w:b/>
          <w:bCs/>
          <w:color w:val="333333"/>
        </w:rPr>
        <w:t>f the subsequent spring term</w:t>
      </w:r>
      <w:r w:rsidRPr="00314799">
        <w:rPr>
          <w:rFonts w:ascii="Helvetica" w:eastAsia="Times New Roman" w:hAnsi="Helvetica" w:cs="Helvetica"/>
          <w:color w:val="333333"/>
        </w:rPr>
        <w:t>.</w:t>
      </w:r>
    </w:p>
    <w:p w:rsidR="00314799" w:rsidRPr="00314799" w:rsidRDefault="00314799" w:rsidP="00314799">
      <w:pPr>
        <w:numPr>
          <w:ilvl w:val="0"/>
          <w:numId w:val="10"/>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Should a vacancy in office occur, there will be another nomination procedure and election for the vacant office.</w:t>
      </w:r>
    </w:p>
    <w:p w:rsidR="00314799" w:rsidRPr="00314799" w:rsidRDefault="00314799" w:rsidP="00314799">
      <w:pPr>
        <w:numPr>
          <w:ilvl w:val="0"/>
          <w:numId w:val="10"/>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In the meantime, the Vice President will assume the duties of the President, the Secretary/Treasurer will assume the duties of the Vice President, and the Program Chair will assume the duties of the Secretary/Treasurer should those offices be vacant.</w:t>
      </w:r>
    </w:p>
    <w:p w:rsidR="00133420" w:rsidRDefault="00133420" w:rsidP="00314799">
      <w:pPr>
        <w:spacing w:after="240" w:line="323" w:lineRule="atLeast"/>
        <w:rPr>
          <w:rFonts w:ascii="Helvetica" w:eastAsia="Times New Roman" w:hAnsi="Helvetica" w:cs="Helvetica"/>
          <w:b/>
          <w:bCs/>
          <w:color w:val="333333"/>
          <w:sz w:val="25"/>
          <w:szCs w:val="25"/>
        </w:rPr>
      </w:pPr>
    </w:p>
    <w:p w:rsidR="00133420" w:rsidRDefault="00133420" w:rsidP="00314799">
      <w:pPr>
        <w:spacing w:after="240" w:line="323" w:lineRule="atLeast"/>
        <w:rPr>
          <w:rFonts w:ascii="Helvetica" w:eastAsia="Times New Roman" w:hAnsi="Helvetica" w:cs="Helvetica"/>
          <w:b/>
          <w:bCs/>
          <w:color w:val="333333"/>
          <w:sz w:val="25"/>
          <w:szCs w:val="25"/>
        </w:rPr>
      </w:pPr>
    </w:p>
    <w:p w:rsidR="00133420" w:rsidRDefault="00133420" w:rsidP="00314799">
      <w:pPr>
        <w:spacing w:after="240" w:line="323" w:lineRule="atLeast"/>
        <w:rPr>
          <w:rFonts w:ascii="Helvetica" w:eastAsia="Times New Roman" w:hAnsi="Helvetica" w:cs="Helvetica"/>
          <w:b/>
          <w:bCs/>
          <w:color w:val="333333"/>
          <w:sz w:val="25"/>
          <w:szCs w:val="25"/>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b/>
          <w:bCs/>
          <w:color w:val="333333"/>
          <w:sz w:val="25"/>
          <w:szCs w:val="25"/>
        </w:rPr>
        <w:t>ARTICLE IV. MEETINGS</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A. Regular meetings will be held </w:t>
      </w:r>
      <w:r w:rsidRPr="00314799">
        <w:rPr>
          <w:rFonts w:ascii="Helvetica" w:eastAsia="Times New Roman" w:hAnsi="Helvetica" w:cs="Helvetica"/>
          <w:b/>
          <w:bCs/>
          <w:color w:val="333333"/>
          <w:sz w:val="25"/>
          <w:szCs w:val="25"/>
        </w:rPr>
        <w:t>the first and third Thursdays of every month</w:t>
      </w:r>
      <w:r w:rsidRPr="00314799">
        <w:rPr>
          <w:rFonts w:ascii="Helvetica" w:eastAsia="Times New Roman" w:hAnsi="Helvetica" w:cs="Helvetica"/>
          <w:color w:val="333333"/>
          <w:sz w:val="25"/>
          <w:szCs w:val="25"/>
        </w:rPr>
        <w:t>.</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B. Special meetings may be called by </w:t>
      </w:r>
      <w:r w:rsidRPr="00314799">
        <w:rPr>
          <w:rFonts w:ascii="Helvetica" w:eastAsia="Times New Roman" w:hAnsi="Helvetica" w:cs="Helvetica"/>
          <w:b/>
          <w:bCs/>
          <w:color w:val="333333"/>
          <w:sz w:val="25"/>
          <w:szCs w:val="25"/>
        </w:rPr>
        <w:t>any combination of three of the officers</w:t>
      </w:r>
      <w:r w:rsidRPr="00314799">
        <w:rPr>
          <w:rFonts w:ascii="Helvetica" w:eastAsia="Times New Roman" w:hAnsi="Helvetica" w:cs="Helvetica"/>
          <w:color w:val="333333"/>
          <w:sz w:val="25"/>
          <w:szCs w:val="25"/>
        </w:rPr>
        <w:t>. Notice of special meetings must be communicated to all members at least </w:t>
      </w:r>
      <w:r w:rsidRPr="00314799">
        <w:rPr>
          <w:rFonts w:ascii="Helvetica" w:eastAsia="Times New Roman" w:hAnsi="Helvetica" w:cs="Helvetica"/>
          <w:b/>
          <w:bCs/>
          <w:color w:val="333333"/>
          <w:sz w:val="25"/>
          <w:szCs w:val="25"/>
        </w:rPr>
        <w:t>72 hours</w:t>
      </w:r>
      <w:r w:rsidRPr="00314799">
        <w:rPr>
          <w:rFonts w:ascii="Helvetica" w:eastAsia="Times New Roman" w:hAnsi="Helvetica" w:cs="Helvetica"/>
          <w:color w:val="333333"/>
          <w:sz w:val="25"/>
          <w:szCs w:val="25"/>
        </w:rPr>
        <w:t> in advance of the meeting.</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C. To conduct business at any meeting, </w:t>
      </w:r>
      <w:r w:rsidRPr="00314799">
        <w:rPr>
          <w:rFonts w:ascii="Helvetica" w:eastAsia="Times New Roman" w:hAnsi="Helvetica" w:cs="Helvetica"/>
          <w:b/>
          <w:bCs/>
          <w:color w:val="333333"/>
          <w:sz w:val="25"/>
          <w:szCs w:val="25"/>
        </w:rPr>
        <w:t>one half of the entire</w:t>
      </w:r>
      <w:r w:rsidRPr="00314799">
        <w:rPr>
          <w:rFonts w:ascii="Helvetica" w:eastAsia="Times New Roman" w:hAnsi="Helvetica" w:cs="Helvetica"/>
          <w:color w:val="333333"/>
          <w:sz w:val="25"/>
          <w:szCs w:val="25"/>
        </w:rPr>
        <w:t> voting membership must be present to form quorum.</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b/>
          <w:bCs/>
          <w:color w:val="333333"/>
          <w:sz w:val="25"/>
          <w:szCs w:val="25"/>
        </w:rPr>
        <w:t>ARTICLE V. COMMITTEES</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A. PROGRAM COMMITTEE</w:t>
      </w:r>
    </w:p>
    <w:p w:rsidR="00314799" w:rsidRPr="00314799" w:rsidRDefault="00314799" w:rsidP="00314799">
      <w:pPr>
        <w:numPr>
          <w:ilvl w:val="0"/>
          <w:numId w:val="11"/>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only standing committee of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 is the Program Committee, whose purpose is to plan events and programs for the organization.</w:t>
      </w:r>
    </w:p>
    <w:p w:rsidR="00314799" w:rsidRPr="00314799" w:rsidRDefault="00314799" w:rsidP="00314799">
      <w:pPr>
        <w:numPr>
          <w:ilvl w:val="0"/>
          <w:numId w:val="11"/>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decisions of the Program Committee involving committing organization funds in amounts greater than</w:t>
      </w:r>
      <w:r w:rsidRPr="00314799">
        <w:rPr>
          <w:rFonts w:ascii="Helvetica" w:eastAsia="Times New Roman" w:hAnsi="Helvetica" w:cs="Helvetica"/>
          <w:b/>
          <w:bCs/>
          <w:color w:val="333333"/>
        </w:rPr>
        <w:t>$25.00</w:t>
      </w:r>
      <w:r w:rsidRPr="00314799">
        <w:rPr>
          <w:rFonts w:ascii="Helvetica" w:eastAsia="Times New Roman" w:hAnsi="Helvetica" w:cs="Helvetica"/>
          <w:color w:val="333333"/>
        </w:rPr>
        <w:t> will require the approval of the majority of those members present at the r</w:t>
      </w:r>
      <w:r w:rsidR="00133420">
        <w:rPr>
          <w:rFonts w:ascii="Helvetica" w:eastAsia="Times New Roman" w:hAnsi="Helvetica" w:cs="Helvetica"/>
          <w:color w:val="333333"/>
        </w:rPr>
        <w:t>egular or special meeting</w:t>
      </w:r>
      <w:r w:rsidRPr="00314799">
        <w:rPr>
          <w:rFonts w:ascii="Helvetica" w:eastAsia="Times New Roman" w:hAnsi="Helvetica" w:cs="Helvetica"/>
          <w:color w:val="333333"/>
        </w:rPr>
        <w:t>. Similar decisions, but for </w:t>
      </w:r>
      <w:r w:rsidRPr="00314799">
        <w:rPr>
          <w:rFonts w:ascii="Helvetica" w:eastAsia="Times New Roman" w:hAnsi="Helvetica" w:cs="Helvetica"/>
          <w:b/>
          <w:bCs/>
          <w:color w:val="333333"/>
        </w:rPr>
        <w:t>$25.00</w:t>
      </w:r>
      <w:r w:rsidRPr="00314799">
        <w:rPr>
          <w:rFonts w:ascii="Helvetica" w:eastAsia="Times New Roman" w:hAnsi="Helvetica" w:cs="Helvetica"/>
          <w:color w:val="333333"/>
        </w:rPr>
        <w:t> or less may be approved by the Program Chair with consent from two officers.</w:t>
      </w:r>
    </w:p>
    <w:p w:rsidR="00C53C0D" w:rsidRDefault="00C53C0D" w:rsidP="00314799">
      <w:pPr>
        <w:spacing w:after="240" w:line="323" w:lineRule="atLeast"/>
        <w:rPr>
          <w:rFonts w:ascii="Helvetica" w:eastAsia="Times New Roman" w:hAnsi="Helvetica" w:cs="Helvetica"/>
          <w:color w:val="333333"/>
          <w:sz w:val="25"/>
          <w:szCs w:val="25"/>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B. OTHER COMMITTEES</w:t>
      </w:r>
    </w:p>
    <w:p w:rsidR="00314799" w:rsidRPr="00314799" w:rsidRDefault="00314799" w:rsidP="00314799">
      <w:pPr>
        <w:numPr>
          <w:ilvl w:val="0"/>
          <w:numId w:val="12"/>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Other committees may be appointed by a </w:t>
      </w:r>
      <w:r w:rsidRPr="00314799">
        <w:rPr>
          <w:rFonts w:ascii="Helvetica" w:eastAsia="Times New Roman" w:hAnsi="Helvetica" w:cs="Helvetica"/>
          <w:b/>
          <w:bCs/>
          <w:color w:val="333333"/>
        </w:rPr>
        <w:t>majority</w:t>
      </w:r>
      <w:r w:rsidRPr="00314799">
        <w:rPr>
          <w:rFonts w:ascii="Helvetica" w:eastAsia="Times New Roman" w:hAnsi="Helvetica" w:cs="Helvetica"/>
          <w:color w:val="333333"/>
        </w:rPr>
        <w:t> vote of the members at a regular meeting of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w:t>
      </w:r>
    </w:p>
    <w:p w:rsidR="00314799" w:rsidRPr="00314799" w:rsidRDefault="00314799" w:rsidP="00314799">
      <w:pPr>
        <w:numPr>
          <w:ilvl w:val="0"/>
          <w:numId w:val="12"/>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In appointing such committees,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 members must specify the purpose and chair or co-</w:t>
      </w:r>
      <w:proofErr w:type="spellStart"/>
      <w:r w:rsidRPr="00314799">
        <w:rPr>
          <w:rFonts w:ascii="Helvetica" w:eastAsia="Times New Roman" w:hAnsi="Helvetica" w:cs="Helvetica"/>
          <w:color w:val="333333"/>
        </w:rPr>
        <w:t>char</w:t>
      </w:r>
      <w:proofErr w:type="spellEnd"/>
      <w:r w:rsidRPr="00314799">
        <w:rPr>
          <w:rFonts w:ascii="Helvetica" w:eastAsia="Times New Roman" w:hAnsi="Helvetica" w:cs="Helvetica"/>
          <w:color w:val="333333"/>
        </w:rPr>
        <w:t xml:space="preserve"> of that committee, and establish its duration.</w:t>
      </w:r>
    </w:p>
    <w:p w:rsidR="00C53C0D" w:rsidRDefault="00C53C0D" w:rsidP="00314799">
      <w:pPr>
        <w:spacing w:after="240" w:line="323" w:lineRule="atLeast"/>
        <w:rPr>
          <w:rFonts w:ascii="Helvetica" w:eastAsia="Times New Roman" w:hAnsi="Helvetica" w:cs="Helvetica"/>
          <w:b/>
          <w:bCs/>
          <w:color w:val="333333"/>
          <w:sz w:val="25"/>
          <w:szCs w:val="25"/>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b/>
          <w:bCs/>
          <w:color w:val="333333"/>
          <w:sz w:val="25"/>
          <w:szCs w:val="25"/>
        </w:rPr>
        <w:t>ARTICLE VI. AFFILIATIONS</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A. UCI</w:t>
      </w:r>
    </w:p>
    <w:p w:rsidR="00214B4C" w:rsidRDefault="00314799" w:rsidP="009C6D49">
      <w:pPr>
        <w:numPr>
          <w:ilvl w:val="0"/>
          <w:numId w:val="13"/>
        </w:numPr>
        <w:spacing w:after="60" w:line="323" w:lineRule="atLeast"/>
        <w:rPr>
          <w:rFonts w:ascii="Helvetica" w:eastAsia="Times New Roman" w:hAnsi="Helvetica" w:cs="Helvetica"/>
          <w:color w:val="333333"/>
        </w:rPr>
      </w:pPr>
      <w:r w:rsidRPr="00214B4C">
        <w:rPr>
          <w:rFonts w:ascii="Helvetica" w:eastAsia="Times New Roman" w:hAnsi="Helvetica" w:cs="Helvetica"/>
          <w:color w:val="333333"/>
        </w:rPr>
        <w:t>This organization is a recogni</w:t>
      </w:r>
      <w:r w:rsidR="00214B4C">
        <w:rPr>
          <w:rFonts w:ascii="Helvetica" w:eastAsia="Times New Roman" w:hAnsi="Helvetica" w:cs="Helvetica"/>
          <w:color w:val="333333"/>
        </w:rPr>
        <w:t>zed student organization at Oregon Tech</w:t>
      </w:r>
    </w:p>
    <w:p w:rsidR="00314799" w:rsidRPr="00214B4C" w:rsidRDefault="00314799" w:rsidP="009C6D49">
      <w:pPr>
        <w:numPr>
          <w:ilvl w:val="0"/>
          <w:numId w:val="13"/>
        </w:numPr>
        <w:spacing w:after="60" w:line="323" w:lineRule="atLeast"/>
        <w:rPr>
          <w:rFonts w:ascii="Helvetica" w:eastAsia="Times New Roman" w:hAnsi="Helvetica" w:cs="Helvetica"/>
          <w:color w:val="333333"/>
        </w:rPr>
      </w:pPr>
      <w:r w:rsidRPr="00214B4C">
        <w:rPr>
          <w:rFonts w:ascii="Helvetica" w:eastAsia="Times New Roman" w:hAnsi="Helvetica" w:cs="Helvetica"/>
          <w:color w:val="333333"/>
        </w:rPr>
        <w:t xml:space="preserve">In all correspondence and business transactions, it may refer to </w:t>
      </w:r>
      <w:r w:rsidR="00214B4C">
        <w:rPr>
          <w:rFonts w:ascii="Helvetica" w:eastAsia="Times New Roman" w:hAnsi="Helvetica" w:cs="Helvetica"/>
          <w:color w:val="333333"/>
        </w:rPr>
        <w:t>itself as an organization at Oregon Tech, but not as part of Oregon Tech</w:t>
      </w:r>
      <w:r w:rsidRPr="00214B4C">
        <w:rPr>
          <w:rFonts w:ascii="Helvetica" w:eastAsia="Times New Roman" w:hAnsi="Helvetica" w:cs="Helvetica"/>
          <w:color w:val="333333"/>
        </w:rPr>
        <w:t xml:space="preserve"> itself.</w:t>
      </w:r>
    </w:p>
    <w:p w:rsidR="00314799" w:rsidRPr="00314799" w:rsidRDefault="00314799" w:rsidP="00314799">
      <w:pPr>
        <w:numPr>
          <w:ilvl w:val="0"/>
          <w:numId w:val="13"/>
        </w:numPr>
        <w:spacing w:after="60" w:line="323" w:lineRule="atLeast"/>
        <w:rPr>
          <w:rFonts w:ascii="Helvetica" w:eastAsia="Times New Roman" w:hAnsi="Helvetica" w:cs="Helvetica"/>
          <w:color w:val="333333"/>
        </w:rPr>
      </w:pP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 accepts full financial and production responsibility for all activities it sponsors.</w:t>
      </w:r>
    </w:p>
    <w:p w:rsidR="00314799" w:rsidRPr="00314799" w:rsidRDefault="00314799" w:rsidP="00314799">
      <w:pPr>
        <w:numPr>
          <w:ilvl w:val="0"/>
          <w:numId w:val="13"/>
        </w:numPr>
        <w:spacing w:after="60" w:line="323" w:lineRule="atLeast"/>
        <w:rPr>
          <w:rFonts w:ascii="Helvetica" w:eastAsia="Times New Roman" w:hAnsi="Helvetica" w:cs="Helvetica"/>
          <w:color w:val="333333"/>
        </w:rPr>
      </w:pP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 agre</w:t>
      </w:r>
      <w:r w:rsidR="00214B4C">
        <w:rPr>
          <w:rFonts w:ascii="Helvetica" w:eastAsia="Times New Roman" w:hAnsi="Helvetica" w:cs="Helvetica"/>
          <w:color w:val="333333"/>
        </w:rPr>
        <w:t>es to abide by all pertinent Oregon Tech</w:t>
      </w:r>
      <w:r w:rsidRPr="00314799">
        <w:rPr>
          <w:rFonts w:ascii="Helvetica" w:eastAsia="Times New Roman" w:hAnsi="Helvetica" w:cs="Helvetica"/>
          <w:color w:val="333333"/>
        </w:rPr>
        <w:t xml:space="preserve"> pol</w:t>
      </w:r>
      <w:r w:rsidR="00214B4C">
        <w:rPr>
          <w:rFonts w:ascii="Helvetica" w:eastAsia="Times New Roman" w:hAnsi="Helvetica" w:cs="Helvetica"/>
          <w:color w:val="333333"/>
        </w:rPr>
        <w:t>icies and regulations. Where Oregon Tech</w:t>
      </w:r>
      <w:r w:rsidRPr="00314799">
        <w:rPr>
          <w:rFonts w:ascii="Helvetica" w:eastAsia="Times New Roman" w:hAnsi="Helvetica" w:cs="Helvetica"/>
          <w:color w:val="333333"/>
        </w:rPr>
        <w:t xml:space="preserve"> policies and regulations and those of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 differ, the</w:t>
      </w:r>
      <w:r w:rsidR="00214B4C">
        <w:rPr>
          <w:rFonts w:ascii="Helvetica" w:eastAsia="Times New Roman" w:hAnsi="Helvetica" w:cs="Helvetica"/>
          <w:color w:val="333333"/>
        </w:rPr>
        <w:t xml:space="preserve"> policies and regulations of Oregon Tech</w:t>
      </w:r>
      <w:r w:rsidRPr="00314799">
        <w:rPr>
          <w:rFonts w:ascii="Helvetica" w:eastAsia="Times New Roman" w:hAnsi="Helvetica" w:cs="Helvetica"/>
          <w:color w:val="333333"/>
        </w:rPr>
        <w:t xml:space="preserve"> will take precedence.</w:t>
      </w:r>
    </w:p>
    <w:p w:rsidR="00314799" w:rsidRPr="00314799" w:rsidRDefault="00314799" w:rsidP="00314799">
      <w:pPr>
        <w:numPr>
          <w:ilvl w:val="0"/>
          <w:numId w:val="13"/>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This organization recognizes and</w:t>
      </w:r>
      <w:r w:rsidR="00214B4C">
        <w:rPr>
          <w:rFonts w:ascii="Helvetica" w:eastAsia="Times New Roman" w:hAnsi="Helvetica" w:cs="Helvetica"/>
          <w:color w:val="333333"/>
        </w:rPr>
        <w:t xml:space="preserve"> understands that that Oregon Tech</w:t>
      </w:r>
      <w:r w:rsidRPr="00314799">
        <w:rPr>
          <w:rFonts w:ascii="Helvetica" w:eastAsia="Times New Roman" w:hAnsi="Helvetica" w:cs="Helvetica"/>
          <w:color w:val="333333"/>
        </w:rPr>
        <w:t xml:space="preserve"> assumes no legal liability for the actions of the organ</w:t>
      </w:r>
      <w:r w:rsidR="00214B4C">
        <w:rPr>
          <w:rFonts w:ascii="Helvetica" w:eastAsia="Times New Roman" w:hAnsi="Helvetica" w:cs="Helvetica"/>
          <w:color w:val="333333"/>
        </w:rPr>
        <w:t>ization, and that the Oregon Tech</w:t>
      </w:r>
      <w:r w:rsidRPr="00314799">
        <w:rPr>
          <w:rFonts w:ascii="Helvetica" w:eastAsia="Times New Roman" w:hAnsi="Helvetica" w:cs="Helvetica"/>
          <w:color w:val="333333"/>
        </w:rPr>
        <w:t xml:space="preserve"> is not providing blanket indemnification insurance coverage for any activities of the organization.</w:t>
      </w:r>
    </w:p>
    <w:p w:rsidR="00214B4C" w:rsidRDefault="00214B4C" w:rsidP="00314799">
      <w:pPr>
        <w:spacing w:after="240" w:line="323" w:lineRule="atLeast"/>
        <w:rPr>
          <w:rFonts w:ascii="Helvetica" w:eastAsia="Times New Roman" w:hAnsi="Helvetica" w:cs="Helvetica"/>
          <w:color w:val="333333"/>
          <w:sz w:val="25"/>
          <w:szCs w:val="25"/>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B. NATIONAL AFFILIATION</w:t>
      </w:r>
    </w:p>
    <w:p w:rsidR="00314799" w:rsidRPr="00314799" w:rsidRDefault="00314799" w:rsidP="00314799">
      <w:pPr>
        <w:numPr>
          <w:ilvl w:val="0"/>
          <w:numId w:val="14"/>
        </w:numPr>
        <w:spacing w:after="60" w:line="323" w:lineRule="atLeast"/>
        <w:rPr>
          <w:rFonts w:ascii="Helvetica" w:eastAsia="Times New Roman" w:hAnsi="Helvetica" w:cs="Helvetica"/>
          <w:color w:val="333333"/>
        </w:rPr>
      </w:pPr>
      <w:r w:rsidRPr="00314799">
        <w:rPr>
          <w:rFonts w:ascii="Helvetica" w:eastAsia="Times New Roman" w:hAnsi="Helvetica" w:cs="Helvetica"/>
          <w:b/>
          <w:bCs/>
          <w:color w:val="333333"/>
        </w:rPr>
        <w:t>[Organization name or acronym]</w:t>
      </w:r>
      <w:r w:rsidR="00214B4C">
        <w:rPr>
          <w:rFonts w:ascii="Helvetica" w:eastAsia="Times New Roman" w:hAnsi="Helvetica" w:cs="Helvetica"/>
          <w:color w:val="333333"/>
        </w:rPr>
        <w:t> is the Oregon Tech</w:t>
      </w:r>
      <w:r w:rsidRPr="00314799">
        <w:rPr>
          <w:rFonts w:ascii="Helvetica" w:eastAsia="Times New Roman" w:hAnsi="Helvetica" w:cs="Helvetica"/>
          <w:color w:val="333333"/>
        </w:rPr>
        <w:t xml:space="preserve"> chapter of the </w:t>
      </w:r>
      <w:r w:rsidRPr="00314799">
        <w:rPr>
          <w:rFonts w:ascii="Helvetica" w:eastAsia="Times New Roman" w:hAnsi="Helvetica" w:cs="Helvetica"/>
          <w:b/>
          <w:bCs/>
          <w:color w:val="333333"/>
        </w:rPr>
        <w:t>[national organization name]</w:t>
      </w:r>
      <w:r w:rsidRPr="00314799">
        <w:rPr>
          <w:rFonts w:ascii="Helvetica" w:eastAsia="Times New Roman" w:hAnsi="Helvetica" w:cs="Helvetica"/>
          <w:color w:val="333333"/>
        </w:rPr>
        <w:t>.</w:t>
      </w:r>
    </w:p>
    <w:p w:rsidR="00314799" w:rsidRPr="00314799" w:rsidRDefault="00314799" w:rsidP="00314799">
      <w:pPr>
        <w:numPr>
          <w:ilvl w:val="0"/>
          <w:numId w:val="14"/>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Where </w:t>
      </w:r>
      <w:r w:rsidRPr="00314799">
        <w:rPr>
          <w:rFonts w:ascii="Helvetica" w:eastAsia="Times New Roman" w:hAnsi="Helvetica" w:cs="Helvetica"/>
          <w:b/>
          <w:bCs/>
          <w:color w:val="333333"/>
        </w:rPr>
        <w:t>[national organization name]</w:t>
      </w:r>
      <w:r w:rsidRPr="00314799">
        <w:rPr>
          <w:rFonts w:ascii="Helvetica" w:eastAsia="Times New Roman" w:hAnsi="Helvetica" w:cs="Helvetica"/>
          <w:color w:val="333333"/>
        </w:rPr>
        <w:t> guidelines, regulations, or p</w:t>
      </w:r>
      <w:r w:rsidR="00214B4C">
        <w:rPr>
          <w:rFonts w:ascii="Helvetica" w:eastAsia="Times New Roman" w:hAnsi="Helvetica" w:cs="Helvetica"/>
          <w:color w:val="333333"/>
        </w:rPr>
        <w:t>olicies differ from those of Oregon Tech, Oregon Tech</w:t>
      </w:r>
      <w:r w:rsidRPr="00314799">
        <w:rPr>
          <w:rFonts w:ascii="Helvetica" w:eastAsia="Times New Roman" w:hAnsi="Helvetica" w:cs="Helvetica"/>
          <w:color w:val="333333"/>
        </w:rPr>
        <w:t>'s policies, regulations, and guidelines take precedence.</w:t>
      </w:r>
    </w:p>
    <w:p w:rsidR="00314799" w:rsidRPr="00314799" w:rsidRDefault="00C53C0D" w:rsidP="00314799">
      <w:pPr>
        <w:spacing w:after="240" w:line="323" w:lineRule="atLeast"/>
        <w:rPr>
          <w:rFonts w:ascii="Helvetica" w:eastAsia="Times New Roman" w:hAnsi="Helvetica" w:cs="Helvetica"/>
          <w:color w:val="333333"/>
          <w:sz w:val="25"/>
          <w:szCs w:val="25"/>
        </w:rPr>
      </w:pPr>
      <w:r>
        <w:rPr>
          <w:rFonts w:ascii="Helvetica" w:eastAsia="Times New Roman" w:hAnsi="Helvetica" w:cs="Helvetica"/>
          <w:b/>
          <w:bCs/>
          <w:color w:val="333333"/>
          <w:sz w:val="25"/>
          <w:szCs w:val="25"/>
        </w:rPr>
        <w:t>ARTICLE VII</w:t>
      </w:r>
      <w:r w:rsidR="00314799" w:rsidRPr="00314799">
        <w:rPr>
          <w:rFonts w:ascii="Helvetica" w:eastAsia="Times New Roman" w:hAnsi="Helvetica" w:cs="Helvetica"/>
          <w:b/>
          <w:bCs/>
          <w:color w:val="333333"/>
          <w:sz w:val="25"/>
          <w:szCs w:val="25"/>
        </w:rPr>
        <w:t>. BY-LAWS AND AMENDMENTS</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A. BY-LAWS</w:t>
      </w:r>
    </w:p>
    <w:p w:rsidR="00314799" w:rsidRPr="00314799" w:rsidRDefault="00314799" w:rsidP="00314799">
      <w:pPr>
        <w:numPr>
          <w:ilvl w:val="0"/>
          <w:numId w:val="17"/>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By-laws can be added to this constitution by </w:t>
      </w:r>
      <w:r w:rsidRPr="00314799">
        <w:rPr>
          <w:rFonts w:ascii="Helvetica" w:eastAsia="Times New Roman" w:hAnsi="Helvetica" w:cs="Helvetica"/>
          <w:b/>
          <w:bCs/>
          <w:color w:val="333333"/>
        </w:rPr>
        <w:t>a simple majority vote </w:t>
      </w:r>
      <w:r w:rsidRPr="00314799">
        <w:rPr>
          <w:rFonts w:ascii="Helvetica" w:eastAsia="Times New Roman" w:hAnsi="Helvetica" w:cs="Helvetica"/>
          <w:color w:val="333333"/>
        </w:rPr>
        <w:t>of the entire membership at a regular meeting of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w:t>
      </w:r>
    </w:p>
    <w:p w:rsidR="00314799" w:rsidRPr="00314799" w:rsidRDefault="00314799" w:rsidP="00314799">
      <w:pPr>
        <w:numPr>
          <w:ilvl w:val="0"/>
          <w:numId w:val="17"/>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This constitution takes precedence over any and all by-laws.</w:t>
      </w:r>
    </w:p>
    <w:p w:rsidR="00314799" w:rsidRPr="00314799" w:rsidRDefault="00314799" w:rsidP="00314799">
      <w:pPr>
        <w:numPr>
          <w:ilvl w:val="0"/>
          <w:numId w:val="17"/>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University policies and state and federal laws take precedence over constitution and any and all by-laws.</w:t>
      </w: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B. AMENDMENTS</w:t>
      </w:r>
    </w:p>
    <w:p w:rsidR="00314799" w:rsidRPr="00314799" w:rsidRDefault="00314799" w:rsidP="00314799">
      <w:pPr>
        <w:numPr>
          <w:ilvl w:val="0"/>
          <w:numId w:val="1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This constitution can be amended by a </w:t>
      </w:r>
      <w:r w:rsidRPr="00314799">
        <w:rPr>
          <w:rFonts w:ascii="Helvetica" w:eastAsia="Times New Roman" w:hAnsi="Helvetica" w:cs="Helvetica"/>
          <w:b/>
          <w:bCs/>
          <w:color w:val="333333"/>
        </w:rPr>
        <w:t>two-thirds vote</w:t>
      </w:r>
      <w:r w:rsidRPr="00314799">
        <w:rPr>
          <w:rFonts w:ascii="Helvetica" w:eastAsia="Times New Roman" w:hAnsi="Helvetica" w:cs="Helvetica"/>
          <w:color w:val="333333"/>
        </w:rPr>
        <w:t xml:space="preserve"> of the entire membership at a regular meeting </w:t>
      </w:r>
      <w:proofErr w:type="gramStart"/>
      <w:r w:rsidRPr="00314799">
        <w:rPr>
          <w:rFonts w:ascii="Helvetica" w:eastAsia="Times New Roman" w:hAnsi="Helvetica" w:cs="Helvetica"/>
          <w:color w:val="333333"/>
        </w:rPr>
        <w:t>of</w:t>
      </w:r>
      <w:r w:rsidRPr="00314799">
        <w:rPr>
          <w:rFonts w:ascii="Helvetica" w:eastAsia="Times New Roman" w:hAnsi="Helvetica" w:cs="Helvetica"/>
          <w:b/>
          <w:bCs/>
          <w:color w:val="333333"/>
        </w:rPr>
        <w:t>[</w:t>
      </w:r>
      <w:proofErr w:type="gramEnd"/>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w:t>
      </w:r>
    </w:p>
    <w:p w:rsidR="00314799" w:rsidRPr="00314799" w:rsidRDefault="00314799" w:rsidP="00314799">
      <w:pPr>
        <w:numPr>
          <w:ilvl w:val="0"/>
          <w:numId w:val="1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Notification of such a motion must be made to members </w:t>
      </w:r>
      <w:r w:rsidRPr="00314799">
        <w:rPr>
          <w:rFonts w:ascii="Helvetica" w:eastAsia="Times New Roman" w:hAnsi="Helvetica" w:cs="Helvetica"/>
          <w:b/>
          <w:bCs/>
          <w:color w:val="333333"/>
        </w:rPr>
        <w:t>at least one</w:t>
      </w:r>
      <w:r w:rsidRPr="00314799">
        <w:rPr>
          <w:rFonts w:ascii="Helvetica" w:eastAsia="Times New Roman" w:hAnsi="Helvetica" w:cs="Helvetica"/>
          <w:color w:val="333333"/>
        </w:rPr>
        <w:t> meeting in advance of the one in which the actual vote is taken.</w:t>
      </w:r>
    </w:p>
    <w:p w:rsidR="00314799" w:rsidRPr="00314799" w:rsidRDefault="00314799" w:rsidP="00314799">
      <w:pPr>
        <w:numPr>
          <w:ilvl w:val="0"/>
          <w:numId w:val="1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amendments shall be in consonance with University regulations and policies and shall be filed with the University through the Office of the Dean of Students within two weeks of adoption by the organization.</w:t>
      </w:r>
    </w:p>
    <w:p w:rsidR="00314799" w:rsidRPr="00314799" w:rsidRDefault="00314799" w:rsidP="00314799">
      <w:pPr>
        <w:numPr>
          <w:ilvl w:val="0"/>
          <w:numId w:val="19"/>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w:t>
      </w: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Date approved by organization _______________________</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Signature of Presiding Officer _____________________________________________________</w:t>
      </w:r>
    </w:p>
    <w:p w:rsidR="00214B4C" w:rsidRDefault="00214B4C" w:rsidP="00314799">
      <w:pPr>
        <w:spacing w:before="240" w:after="240" w:line="323" w:lineRule="atLeast"/>
        <w:rPr>
          <w:rFonts w:ascii="Helvetica" w:eastAsia="Times New Roman" w:hAnsi="Helvetica" w:cs="Helvetica"/>
          <w:color w:val="333333"/>
          <w:sz w:val="25"/>
          <w:szCs w:val="25"/>
        </w:rPr>
      </w:pPr>
      <w:r>
        <w:rPr>
          <w:rFonts w:ascii="Helvetica" w:eastAsia="Times New Roman" w:hAnsi="Helvetica" w:cs="Helvetica"/>
          <w:color w:val="333333"/>
          <w:sz w:val="25"/>
          <w:szCs w:val="25"/>
        </w:rPr>
        <w:t>Reviewed by Oregon Tech Director of Student Services</w:t>
      </w:r>
      <w:r w:rsidR="00C53C0D">
        <w:rPr>
          <w:rFonts w:ascii="Helvetica" w:eastAsia="Times New Roman" w:hAnsi="Helvetica" w:cs="Helvetica"/>
          <w:color w:val="333333"/>
          <w:sz w:val="25"/>
          <w:szCs w:val="25"/>
        </w:rPr>
        <w:t>/Campus Life</w:t>
      </w:r>
    </w:p>
    <w:p w:rsidR="00314799" w:rsidRPr="00314799" w:rsidRDefault="00214B4C" w:rsidP="00314799">
      <w:pPr>
        <w:spacing w:before="240" w:after="240" w:line="323" w:lineRule="atLeast"/>
        <w:rPr>
          <w:rFonts w:ascii="Helvetica" w:eastAsia="Times New Roman" w:hAnsi="Helvetica" w:cs="Helvetica"/>
          <w:color w:val="333333"/>
          <w:sz w:val="25"/>
          <w:szCs w:val="25"/>
        </w:rPr>
      </w:pPr>
      <w:r>
        <w:rPr>
          <w:rFonts w:ascii="Helvetica" w:eastAsia="Times New Roman" w:hAnsi="Helvetica" w:cs="Helvetica"/>
          <w:color w:val="333333"/>
          <w:sz w:val="25"/>
          <w:szCs w:val="25"/>
        </w:rPr>
        <w:t>_____</w:t>
      </w:r>
      <w:r w:rsidR="00314799" w:rsidRPr="00314799">
        <w:rPr>
          <w:rFonts w:ascii="Helvetica" w:eastAsia="Times New Roman" w:hAnsi="Helvetica" w:cs="Helvetica"/>
          <w:color w:val="333333"/>
          <w:sz w:val="25"/>
          <w:szCs w:val="25"/>
        </w:rPr>
        <w:t>______________</w:t>
      </w:r>
      <w:r>
        <w:rPr>
          <w:rFonts w:ascii="Helvetica" w:eastAsia="Times New Roman" w:hAnsi="Helvetica" w:cs="Helvetica"/>
          <w:color w:val="333333"/>
          <w:sz w:val="25"/>
          <w:szCs w:val="25"/>
        </w:rPr>
        <w:t xml:space="preserve">____      </w:t>
      </w:r>
      <w:r w:rsidR="00314799" w:rsidRPr="00314799">
        <w:rPr>
          <w:rFonts w:ascii="Helvetica" w:eastAsia="Times New Roman" w:hAnsi="Helvetica" w:cs="Helvetica"/>
          <w:color w:val="333333"/>
          <w:sz w:val="25"/>
          <w:szCs w:val="25"/>
        </w:rPr>
        <w:t>Date ________________</w:t>
      </w:r>
    </w:p>
    <w:p w:rsidR="00B02665" w:rsidRDefault="00B02665"/>
    <w:sectPr w:rsidR="00B02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44E"/>
    <w:multiLevelType w:val="multilevel"/>
    <w:tmpl w:val="C3B2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26BC0"/>
    <w:multiLevelType w:val="multilevel"/>
    <w:tmpl w:val="D7743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34610"/>
    <w:multiLevelType w:val="multilevel"/>
    <w:tmpl w:val="3F6A1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71D88"/>
    <w:multiLevelType w:val="multilevel"/>
    <w:tmpl w:val="556C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D0F0B"/>
    <w:multiLevelType w:val="multilevel"/>
    <w:tmpl w:val="87F2E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768EE"/>
    <w:multiLevelType w:val="multilevel"/>
    <w:tmpl w:val="6B18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F64D2"/>
    <w:multiLevelType w:val="multilevel"/>
    <w:tmpl w:val="2F120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E55452"/>
    <w:multiLevelType w:val="multilevel"/>
    <w:tmpl w:val="29D0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2181F"/>
    <w:multiLevelType w:val="multilevel"/>
    <w:tmpl w:val="0ED4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F7079"/>
    <w:multiLevelType w:val="multilevel"/>
    <w:tmpl w:val="42A8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CD00EC"/>
    <w:multiLevelType w:val="multilevel"/>
    <w:tmpl w:val="25C2C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41058"/>
    <w:multiLevelType w:val="multilevel"/>
    <w:tmpl w:val="787E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505886"/>
    <w:multiLevelType w:val="multilevel"/>
    <w:tmpl w:val="9C3C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83DEF"/>
    <w:multiLevelType w:val="multilevel"/>
    <w:tmpl w:val="7E9C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FF1377"/>
    <w:multiLevelType w:val="multilevel"/>
    <w:tmpl w:val="EC2E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B81962"/>
    <w:multiLevelType w:val="multilevel"/>
    <w:tmpl w:val="0FC2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8A00C8"/>
    <w:multiLevelType w:val="multilevel"/>
    <w:tmpl w:val="5718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950C2D"/>
    <w:multiLevelType w:val="multilevel"/>
    <w:tmpl w:val="9B9A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571F62"/>
    <w:multiLevelType w:val="multilevel"/>
    <w:tmpl w:val="6C0E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6"/>
  </w:num>
  <w:num w:numId="4">
    <w:abstractNumId w:val="11"/>
  </w:num>
  <w:num w:numId="5">
    <w:abstractNumId w:val="12"/>
  </w:num>
  <w:num w:numId="6">
    <w:abstractNumId w:val="16"/>
  </w:num>
  <w:num w:numId="7">
    <w:abstractNumId w:val="1"/>
  </w:num>
  <w:num w:numId="8">
    <w:abstractNumId w:val="10"/>
  </w:num>
  <w:num w:numId="9">
    <w:abstractNumId w:val="3"/>
  </w:num>
  <w:num w:numId="10">
    <w:abstractNumId w:val="2"/>
  </w:num>
  <w:num w:numId="11">
    <w:abstractNumId w:val="4"/>
  </w:num>
  <w:num w:numId="12">
    <w:abstractNumId w:val="8"/>
  </w:num>
  <w:num w:numId="13">
    <w:abstractNumId w:val="5"/>
  </w:num>
  <w:num w:numId="14">
    <w:abstractNumId w:val="14"/>
  </w:num>
  <w:num w:numId="15">
    <w:abstractNumId w:val="18"/>
  </w:num>
  <w:num w:numId="16">
    <w:abstractNumId w:val="0"/>
  </w:num>
  <w:num w:numId="17">
    <w:abstractNumId w:val="7"/>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99"/>
    <w:rsid w:val="000F5E83"/>
    <w:rsid w:val="00133420"/>
    <w:rsid w:val="00214B4C"/>
    <w:rsid w:val="002767E9"/>
    <w:rsid w:val="00314799"/>
    <w:rsid w:val="00B02665"/>
    <w:rsid w:val="00C5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BF586-A06E-471B-A7E4-EA9A2A84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Oregon Institute of Technology</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Onorato</dc:creator>
  <cp:keywords/>
  <dc:description/>
  <cp:lastModifiedBy>Dana Onorato</cp:lastModifiedBy>
  <cp:revision>3</cp:revision>
  <cp:lastPrinted>2013-10-10T20:42:00Z</cp:lastPrinted>
  <dcterms:created xsi:type="dcterms:W3CDTF">2013-10-09T21:36:00Z</dcterms:created>
  <dcterms:modified xsi:type="dcterms:W3CDTF">2013-10-17T17:01:00Z</dcterms:modified>
</cp:coreProperties>
</file>