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58" w:rsidRPr="00470F07" w:rsidRDefault="00895F0D" w:rsidP="00186601">
      <w:pPr>
        <w:jc w:val="center"/>
        <w:rPr>
          <w:b/>
          <w:sz w:val="28"/>
          <w:szCs w:val="28"/>
        </w:rPr>
      </w:pPr>
      <w:r>
        <w:rPr>
          <w:b/>
          <w:sz w:val="28"/>
          <w:szCs w:val="28"/>
        </w:rPr>
        <w:t xml:space="preserve">TAKING THE </w:t>
      </w:r>
      <w:r w:rsidR="00186601" w:rsidRPr="00470F07">
        <w:rPr>
          <w:b/>
          <w:sz w:val="28"/>
          <w:szCs w:val="28"/>
        </w:rPr>
        <w:t>GRE (GENERAL TEST)</w:t>
      </w:r>
    </w:p>
    <w:p w:rsidR="00186601" w:rsidRDefault="00186601" w:rsidP="00186601"/>
    <w:p w:rsidR="00186601" w:rsidRDefault="00186601" w:rsidP="00186601"/>
    <w:p w:rsidR="00895F0D" w:rsidRPr="00895F0D" w:rsidRDefault="00895F0D" w:rsidP="00186601">
      <w:pPr>
        <w:pBdr>
          <w:bottom w:val="single" w:sz="12" w:space="1" w:color="auto"/>
        </w:pBdr>
        <w:rPr>
          <w:b/>
          <w:szCs w:val="22"/>
        </w:rPr>
      </w:pPr>
      <w:r w:rsidRPr="00895F0D">
        <w:rPr>
          <w:b/>
          <w:szCs w:val="22"/>
        </w:rPr>
        <w:t>Preparing for the Test</w:t>
      </w:r>
    </w:p>
    <w:p w:rsidR="00895F0D" w:rsidRDefault="00895F0D" w:rsidP="00186601">
      <w:pPr>
        <w:rPr>
          <w:szCs w:val="22"/>
        </w:rPr>
      </w:pPr>
    </w:p>
    <w:p w:rsidR="00484CDA" w:rsidRDefault="00186601" w:rsidP="00186601">
      <w:pPr>
        <w:rPr>
          <w:szCs w:val="22"/>
        </w:rPr>
      </w:pPr>
      <w:r w:rsidRPr="00470F07">
        <w:rPr>
          <w:szCs w:val="22"/>
        </w:rPr>
        <w:t>Probably the first thing you should do</w:t>
      </w:r>
      <w:r w:rsidR="00895F0D">
        <w:rPr>
          <w:szCs w:val="22"/>
        </w:rPr>
        <w:t xml:space="preserve"> </w:t>
      </w:r>
      <w:r w:rsidRPr="00470F07">
        <w:rPr>
          <w:szCs w:val="22"/>
        </w:rPr>
        <w:t>is thoroughly review the GRE website</w:t>
      </w:r>
      <w:r w:rsidR="00895F0D">
        <w:rPr>
          <w:szCs w:val="22"/>
        </w:rPr>
        <w:t xml:space="preserve"> (</w:t>
      </w:r>
      <w:r w:rsidR="00895F0D" w:rsidRPr="007E33EF">
        <w:rPr>
          <w:b/>
          <w:szCs w:val="22"/>
        </w:rPr>
        <w:t>http://www.ets.org/gre/</w:t>
      </w:r>
      <w:r w:rsidR="00895F0D">
        <w:rPr>
          <w:szCs w:val="22"/>
        </w:rPr>
        <w:t>)</w:t>
      </w:r>
      <w:r w:rsidRPr="00470F07">
        <w:rPr>
          <w:szCs w:val="22"/>
        </w:rPr>
        <w:t xml:space="preserve">.  </w:t>
      </w:r>
      <w:r w:rsidR="00895F0D">
        <w:rPr>
          <w:szCs w:val="22"/>
        </w:rPr>
        <w:t xml:space="preserve">From there you can go to </w:t>
      </w:r>
      <w:r w:rsidRPr="007E33EF">
        <w:rPr>
          <w:b/>
          <w:szCs w:val="22"/>
        </w:rPr>
        <w:t>http://www.ets.org/gre/general/prepare/</w:t>
      </w:r>
      <w:r w:rsidRPr="00470F07">
        <w:rPr>
          <w:szCs w:val="22"/>
        </w:rPr>
        <w:t xml:space="preserve">, </w:t>
      </w:r>
      <w:r w:rsidR="00895F0D">
        <w:rPr>
          <w:szCs w:val="22"/>
        </w:rPr>
        <w:t>where you can find a</w:t>
      </w:r>
      <w:r w:rsidRPr="00470F07">
        <w:rPr>
          <w:szCs w:val="22"/>
        </w:rPr>
        <w:t xml:space="preserve"> </w:t>
      </w:r>
      <w:r w:rsidR="00895F0D">
        <w:rPr>
          <w:szCs w:val="22"/>
        </w:rPr>
        <w:t xml:space="preserve">lot </w:t>
      </w:r>
      <w:r w:rsidRPr="00470F07">
        <w:rPr>
          <w:szCs w:val="22"/>
        </w:rPr>
        <w:t xml:space="preserve">of free prep materials, as well as some materials that you can buy.  There's also a link to strategies and tips for taking the test. </w:t>
      </w:r>
    </w:p>
    <w:p w:rsidR="00484CDA" w:rsidRDefault="00484CDA" w:rsidP="00186601">
      <w:pPr>
        <w:rPr>
          <w:szCs w:val="22"/>
        </w:rPr>
      </w:pPr>
    </w:p>
    <w:p w:rsidR="00186601" w:rsidRDefault="00895F0D" w:rsidP="00186601">
      <w:r>
        <w:rPr>
          <w:szCs w:val="22"/>
        </w:rPr>
        <w:t xml:space="preserve">Another website that you might find helpful is </w:t>
      </w:r>
      <w:r w:rsidRPr="007E33EF">
        <w:rPr>
          <w:b/>
        </w:rPr>
        <w:t>www.greguide.com</w:t>
      </w:r>
      <w:r>
        <w:t>.  Although not affiliated with the Educational Testing Service (ETS), the organization that administers and scores the GRE, the SAT, and the AP tests, this site has links to free practice tests, a free prep course, and other useful information.</w:t>
      </w:r>
    </w:p>
    <w:p w:rsidR="00895F0D" w:rsidRPr="00470F07" w:rsidRDefault="00895F0D" w:rsidP="00186601">
      <w:pPr>
        <w:rPr>
          <w:szCs w:val="22"/>
        </w:rPr>
      </w:pPr>
    </w:p>
    <w:p w:rsidR="00186601" w:rsidRDefault="007E33EF" w:rsidP="00552CBB">
      <w:pPr>
        <w:rPr>
          <w:szCs w:val="22"/>
        </w:rPr>
      </w:pPr>
      <w:r>
        <w:rPr>
          <w:szCs w:val="22"/>
        </w:rPr>
        <w:t>P</w:t>
      </w:r>
      <w:r w:rsidR="00186601" w:rsidRPr="00470F07">
        <w:rPr>
          <w:szCs w:val="22"/>
        </w:rPr>
        <w:t>opular sources for prep information</w:t>
      </w:r>
      <w:r w:rsidR="005F1552">
        <w:rPr>
          <w:szCs w:val="22"/>
        </w:rPr>
        <w:t xml:space="preserve">: </w:t>
      </w:r>
      <w:r w:rsidR="00186601" w:rsidRPr="00470F07">
        <w:rPr>
          <w:szCs w:val="22"/>
        </w:rPr>
        <w:t xml:space="preserve">Princeton Review </w:t>
      </w:r>
      <w:r w:rsidR="00D243ED">
        <w:rPr>
          <w:szCs w:val="22"/>
        </w:rPr>
        <w:t>(</w:t>
      </w:r>
      <w:hyperlink r:id="rId4" w:history="1">
        <w:r w:rsidR="00186601" w:rsidRPr="007E33EF">
          <w:rPr>
            <w:rStyle w:val="Hyperlink"/>
            <w:b/>
            <w:color w:val="auto"/>
            <w:szCs w:val="22"/>
          </w:rPr>
          <w:t>http://www.princetonreview.com/</w:t>
        </w:r>
      </w:hyperlink>
      <w:r w:rsidR="00186601" w:rsidRPr="00470F07">
        <w:rPr>
          <w:szCs w:val="22"/>
        </w:rPr>
        <w:t>), Kaplan (</w:t>
      </w:r>
      <w:hyperlink r:id="rId5" w:history="1">
        <w:r w:rsidR="00186601" w:rsidRPr="007E33EF">
          <w:rPr>
            <w:rStyle w:val="Hyperlink"/>
            <w:b/>
            <w:color w:val="auto"/>
            <w:szCs w:val="22"/>
          </w:rPr>
          <w:t>http://www.kaptest.com/GRE/Home/index.html</w:t>
        </w:r>
      </w:hyperlink>
      <w:r w:rsidR="00186601" w:rsidRPr="00470F07">
        <w:rPr>
          <w:szCs w:val="22"/>
        </w:rPr>
        <w:t xml:space="preserve">), and </w:t>
      </w:r>
      <w:proofErr w:type="spellStart"/>
      <w:r w:rsidR="00186601" w:rsidRPr="00470F07">
        <w:rPr>
          <w:szCs w:val="22"/>
        </w:rPr>
        <w:t>PowerScore</w:t>
      </w:r>
      <w:proofErr w:type="spellEnd"/>
      <w:r w:rsidR="00186601" w:rsidRPr="00470F07">
        <w:rPr>
          <w:szCs w:val="22"/>
        </w:rPr>
        <w:t xml:space="preserve"> (</w:t>
      </w:r>
      <w:hyperlink r:id="rId6" w:history="1">
        <w:r w:rsidR="00186601" w:rsidRPr="00D243ED">
          <w:rPr>
            <w:rStyle w:val="Hyperlink"/>
            <w:b/>
            <w:color w:val="auto"/>
            <w:szCs w:val="22"/>
          </w:rPr>
          <w:t>http://www.powerscore.com/index.htm</w:t>
        </w:r>
      </w:hyperlink>
      <w:r w:rsidR="00186601" w:rsidRPr="00470F07">
        <w:rPr>
          <w:szCs w:val="22"/>
        </w:rPr>
        <w:t xml:space="preserve">).  You might want to check out all of these </w:t>
      </w:r>
      <w:r w:rsidR="005F1552">
        <w:rPr>
          <w:szCs w:val="22"/>
        </w:rPr>
        <w:t>online and then choose the one(s) that you think will work best for you.  There are other sources of information as well.  Many students recommend the book, “</w:t>
      </w:r>
      <w:r w:rsidR="00186601" w:rsidRPr="00470F07">
        <w:rPr>
          <w:szCs w:val="22"/>
        </w:rPr>
        <w:t>Barron's GRE,</w:t>
      </w:r>
      <w:r w:rsidR="005F1552">
        <w:rPr>
          <w:szCs w:val="22"/>
        </w:rPr>
        <w:t>”</w:t>
      </w:r>
      <w:r w:rsidR="00186601" w:rsidRPr="00470F07">
        <w:rPr>
          <w:szCs w:val="22"/>
        </w:rPr>
        <w:t xml:space="preserve"> which sells for about $10.50 at Amazon</w:t>
      </w:r>
      <w:r w:rsidR="00484CDA">
        <w:rPr>
          <w:szCs w:val="22"/>
        </w:rPr>
        <w:t xml:space="preserve"> – not a bad </w:t>
      </w:r>
      <w:r w:rsidR="00186601" w:rsidRPr="00470F07">
        <w:rPr>
          <w:szCs w:val="22"/>
        </w:rPr>
        <w:t xml:space="preserve">price for a </w:t>
      </w:r>
      <w:r w:rsidR="00DB4C50">
        <w:rPr>
          <w:szCs w:val="22"/>
        </w:rPr>
        <w:t>book that's over 500 pages long!</w:t>
      </w:r>
      <w:r w:rsidR="00186601" w:rsidRPr="00470F07">
        <w:rPr>
          <w:szCs w:val="22"/>
        </w:rPr>
        <w:t xml:space="preserve"> </w:t>
      </w:r>
      <w:r w:rsidR="00552CBB">
        <w:rPr>
          <w:szCs w:val="22"/>
        </w:rPr>
        <w:t xml:space="preserve"> </w:t>
      </w:r>
      <w:r w:rsidR="00845F8E">
        <w:rPr>
          <w:szCs w:val="22"/>
        </w:rPr>
        <w:t xml:space="preserve">Other </w:t>
      </w:r>
      <w:r w:rsidR="00552CBB">
        <w:rPr>
          <w:szCs w:val="22"/>
        </w:rPr>
        <w:t>popular book</w:t>
      </w:r>
      <w:r w:rsidR="00845F8E">
        <w:rPr>
          <w:szCs w:val="22"/>
        </w:rPr>
        <w:t>s are “</w:t>
      </w:r>
      <w:r w:rsidR="00845F8E" w:rsidRPr="00845F8E">
        <w:rPr>
          <w:szCs w:val="22"/>
        </w:rPr>
        <w:t>Kaplan 2013 GRE Premier</w:t>
      </w:r>
      <w:r w:rsidR="00845F8E">
        <w:rPr>
          <w:szCs w:val="22"/>
        </w:rPr>
        <w:t xml:space="preserve">, which includes </w:t>
      </w:r>
      <w:r w:rsidR="00845F8E" w:rsidRPr="00845F8E">
        <w:rPr>
          <w:szCs w:val="22"/>
        </w:rPr>
        <w:t xml:space="preserve">5 Online Practice Tests </w:t>
      </w:r>
      <w:r w:rsidR="00845F8E">
        <w:rPr>
          <w:szCs w:val="22"/>
        </w:rPr>
        <w:t xml:space="preserve">and a </w:t>
      </w:r>
      <w:r w:rsidR="00845F8E" w:rsidRPr="00845F8E">
        <w:rPr>
          <w:szCs w:val="22"/>
        </w:rPr>
        <w:t>DVD</w:t>
      </w:r>
      <w:r w:rsidR="00845F8E">
        <w:rPr>
          <w:szCs w:val="22"/>
        </w:rPr>
        <w:t xml:space="preserve">; and </w:t>
      </w:r>
      <w:r w:rsidR="00552CBB">
        <w:rPr>
          <w:szCs w:val="22"/>
        </w:rPr>
        <w:t>“</w:t>
      </w:r>
      <w:r w:rsidR="00552CBB" w:rsidRPr="00552CBB">
        <w:rPr>
          <w:szCs w:val="22"/>
        </w:rPr>
        <w:t>Cracking the GRE</w:t>
      </w:r>
      <w:r w:rsidR="00552CBB">
        <w:rPr>
          <w:szCs w:val="22"/>
        </w:rPr>
        <w:t>” (</w:t>
      </w:r>
      <w:r w:rsidR="00552CBB" w:rsidRPr="00552CBB">
        <w:rPr>
          <w:szCs w:val="22"/>
        </w:rPr>
        <w:t>2013 Edition</w:t>
      </w:r>
      <w:r w:rsidR="00552CBB">
        <w:rPr>
          <w:szCs w:val="22"/>
        </w:rPr>
        <w:t>), published by Princeton Review.</w:t>
      </w:r>
    </w:p>
    <w:p w:rsidR="00C71238" w:rsidRDefault="00C71238" w:rsidP="00186601">
      <w:pPr>
        <w:rPr>
          <w:szCs w:val="22"/>
        </w:rPr>
      </w:pPr>
    </w:p>
    <w:p w:rsidR="00C71238" w:rsidRDefault="00C71238" w:rsidP="00186601">
      <w:pPr>
        <w:rPr>
          <w:szCs w:val="22"/>
        </w:rPr>
      </w:pPr>
    </w:p>
    <w:p w:rsidR="00C71238" w:rsidRPr="00C71238" w:rsidRDefault="00C71238" w:rsidP="00186601">
      <w:pPr>
        <w:pBdr>
          <w:bottom w:val="single" w:sz="12" w:space="1" w:color="auto"/>
        </w:pBdr>
        <w:rPr>
          <w:b/>
          <w:szCs w:val="22"/>
        </w:rPr>
      </w:pPr>
      <w:r w:rsidRPr="00C71238">
        <w:rPr>
          <w:b/>
          <w:szCs w:val="22"/>
        </w:rPr>
        <w:t>Tips for Taking the Test</w:t>
      </w:r>
      <w:r>
        <w:rPr>
          <w:b/>
          <w:szCs w:val="22"/>
        </w:rPr>
        <w:t xml:space="preserve"> (from Former Students)</w:t>
      </w:r>
    </w:p>
    <w:p w:rsidR="00C71238" w:rsidRDefault="00C71238" w:rsidP="00186601">
      <w:pPr>
        <w:rPr>
          <w:szCs w:val="22"/>
        </w:rPr>
      </w:pPr>
    </w:p>
    <w:p w:rsidR="00C71238" w:rsidRDefault="00654FFB" w:rsidP="00C71238">
      <w:pPr>
        <w:rPr>
          <w:szCs w:val="22"/>
        </w:rPr>
      </w:pPr>
      <w:r>
        <w:rPr>
          <w:szCs w:val="22"/>
        </w:rPr>
        <w:t>●</w:t>
      </w:r>
      <w:r>
        <w:rPr>
          <w:szCs w:val="22"/>
        </w:rPr>
        <w:tab/>
      </w:r>
      <w:proofErr w:type="gramStart"/>
      <w:r>
        <w:rPr>
          <w:szCs w:val="22"/>
        </w:rPr>
        <w:t>Be</w:t>
      </w:r>
      <w:proofErr w:type="gramEnd"/>
      <w:r>
        <w:rPr>
          <w:szCs w:val="22"/>
        </w:rPr>
        <w:t xml:space="preserve"> aware of the following</w:t>
      </w:r>
      <w:r w:rsidR="00202A1C">
        <w:rPr>
          <w:szCs w:val="22"/>
        </w:rPr>
        <w:t xml:space="preserve"> </w:t>
      </w:r>
      <w:r w:rsidR="00202A1C" w:rsidRPr="00202A1C">
        <w:rPr>
          <w:szCs w:val="22"/>
          <w:u w:val="single"/>
        </w:rPr>
        <w:t>before</w:t>
      </w:r>
      <w:r w:rsidR="00202A1C">
        <w:rPr>
          <w:szCs w:val="22"/>
        </w:rPr>
        <w:t xml:space="preserve"> you take the test</w:t>
      </w:r>
      <w:r>
        <w:rPr>
          <w:szCs w:val="22"/>
        </w:rPr>
        <w:t>:</w:t>
      </w:r>
    </w:p>
    <w:p w:rsidR="00C71238" w:rsidRDefault="00654FFB" w:rsidP="00C71238">
      <w:pPr>
        <w:rPr>
          <w:szCs w:val="22"/>
        </w:rPr>
      </w:pPr>
      <w:r>
        <w:rPr>
          <w:szCs w:val="22"/>
        </w:rPr>
        <w:tab/>
        <w:t>&gt;</w:t>
      </w:r>
      <w:r>
        <w:rPr>
          <w:szCs w:val="22"/>
        </w:rPr>
        <w:tab/>
      </w:r>
      <w:r w:rsidR="00C71238" w:rsidRPr="00C71238">
        <w:rPr>
          <w:szCs w:val="22"/>
        </w:rPr>
        <w:t>The type</w:t>
      </w:r>
      <w:r w:rsidR="00202A1C">
        <w:rPr>
          <w:szCs w:val="22"/>
        </w:rPr>
        <w:t>s</w:t>
      </w:r>
      <w:r w:rsidR="00C71238" w:rsidRPr="00C71238">
        <w:rPr>
          <w:szCs w:val="22"/>
        </w:rPr>
        <w:t xml:space="preserve"> of questions</w:t>
      </w:r>
    </w:p>
    <w:p w:rsidR="00C71238" w:rsidRDefault="00654FFB" w:rsidP="00C71238">
      <w:pPr>
        <w:rPr>
          <w:szCs w:val="22"/>
        </w:rPr>
      </w:pPr>
      <w:r>
        <w:rPr>
          <w:szCs w:val="22"/>
        </w:rPr>
        <w:tab/>
        <w:t>&gt;</w:t>
      </w:r>
      <w:r>
        <w:rPr>
          <w:szCs w:val="22"/>
        </w:rPr>
        <w:tab/>
      </w:r>
      <w:r w:rsidR="00C71238" w:rsidRPr="00C71238">
        <w:rPr>
          <w:szCs w:val="22"/>
        </w:rPr>
        <w:t>The length of each section</w:t>
      </w:r>
    </w:p>
    <w:p w:rsidR="00C71238" w:rsidRPr="00C71238" w:rsidRDefault="00654FFB" w:rsidP="00C71238">
      <w:pPr>
        <w:rPr>
          <w:szCs w:val="22"/>
        </w:rPr>
      </w:pPr>
      <w:r>
        <w:rPr>
          <w:szCs w:val="22"/>
        </w:rPr>
        <w:tab/>
        <w:t>&gt;</w:t>
      </w:r>
      <w:r>
        <w:rPr>
          <w:szCs w:val="22"/>
        </w:rPr>
        <w:tab/>
      </w:r>
      <w:r w:rsidR="00C71238" w:rsidRPr="00C71238">
        <w:rPr>
          <w:szCs w:val="22"/>
        </w:rPr>
        <w:t>The time limit</w:t>
      </w:r>
      <w:r w:rsidR="00C71238">
        <w:rPr>
          <w:szCs w:val="22"/>
        </w:rPr>
        <w:t>s</w:t>
      </w:r>
    </w:p>
    <w:p w:rsidR="00C71238" w:rsidRPr="00C71238" w:rsidRDefault="00C71238" w:rsidP="00C71238">
      <w:pPr>
        <w:rPr>
          <w:szCs w:val="22"/>
        </w:rPr>
      </w:pPr>
    </w:p>
    <w:p w:rsidR="00C71238" w:rsidRPr="00C71238" w:rsidRDefault="00C71238" w:rsidP="00C71238">
      <w:pPr>
        <w:rPr>
          <w:szCs w:val="22"/>
        </w:rPr>
      </w:pPr>
      <w:r w:rsidRPr="00C71238">
        <w:rPr>
          <w:szCs w:val="22"/>
        </w:rPr>
        <w:t>●</w:t>
      </w:r>
      <w:r w:rsidRPr="00C71238">
        <w:rPr>
          <w:szCs w:val="22"/>
        </w:rPr>
        <w:tab/>
        <w:t xml:space="preserve">Questions toward the beginning of each section affect your overall score the most.  </w:t>
      </w:r>
      <w:r w:rsidRPr="00C71238">
        <w:rPr>
          <w:szCs w:val="22"/>
        </w:rPr>
        <w:tab/>
        <w:t>It is important to get these correct without spending too much time on them.</w:t>
      </w:r>
    </w:p>
    <w:p w:rsidR="00C71238" w:rsidRPr="00C71238" w:rsidRDefault="00C71238" w:rsidP="00C71238">
      <w:pPr>
        <w:rPr>
          <w:szCs w:val="22"/>
        </w:rPr>
      </w:pPr>
    </w:p>
    <w:p w:rsidR="00C71238" w:rsidRPr="00C71238" w:rsidRDefault="00C71238" w:rsidP="00C71238">
      <w:pPr>
        <w:rPr>
          <w:szCs w:val="22"/>
        </w:rPr>
      </w:pPr>
      <w:r w:rsidRPr="00C71238">
        <w:rPr>
          <w:szCs w:val="22"/>
        </w:rPr>
        <w:t>●</w:t>
      </w:r>
      <w:r w:rsidRPr="00C71238">
        <w:rPr>
          <w:szCs w:val="22"/>
        </w:rPr>
        <w:tab/>
      </w:r>
      <w:proofErr w:type="gramStart"/>
      <w:r w:rsidRPr="00C71238">
        <w:rPr>
          <w:szCs w:val="22"/>
        </w:rPr>
        <w:t>Do</w:t>
      </w:r>
      <w:proofErr w:type="gramEnd"/>
      <w:r w:rsidRPr="00C71238">
        <w:rPr>
          <w:szCs w:val="22"/>
        </w:rPr>
        <w:t xml:space="preserve"> not rush through the test.  Pacing is a</w:t>
      </w:r>
      <w:r w:rsidR="00654FFB">
        <w:rPr>
          <w:szCs w:val="22"/>
        </w:rPr>
        <w:t xml:space="preserve">n important aspect of </w:t>
      </w:r>
      <w:r w:rsidRPr="00C71238">
        <w:rPr>
          <w:szCs w:val="22"/>
        </w:rPr>
        <w:t>the GRE</w:t>
      </w:r>
      <w:r w:rsidR="00654FFB">
        <w:rPr>
          <w:szCs w:val="22"/>
        </w:rPr>
        <w:t xml:space="preserve">, so you should try </w:t>
      </w:r>
      <w:r w:rsidR="00654FFB">
        <w:rPr>
          <w:szCs w:val="22"/>
        </w:rPr>
        <w:tab/>
        <w:t>to be accurate but quick with your answers.  T</w:t>
      </w:r>
      <w:r w:rsidRPr="00C71238">
        <w:rPr>
          <w:szCs w:val="22"/>
        </w:rPr>
        <w:t>aking practice tests</w:t>
      </w:r>
      <w:r w:rsidR="00654FFB">
        <w:rPr>
          <w:szCs w:val="22"/>
        </w:rPr>
        <w:t xml:space="preserve"> should help you </w:t>
      </w:r>
      <w:r w:rsidR="00654FFB">
        <w:rPr>
          <w:szCs w:val="22"/>
        </w:rPr>
        <w:tab/>
        <w:t>improve your pacing.</w:t>
      </w:r>
      <w:r w:rsidRPr="00C71238">
        <w:rPr>
          <w:szCs w:val="22"/>
        </w:rPr>
        <w:t xml:space="preserve">        </w:t>
      </w:r>
    </w:p>
    <w:p w:rsidR="00C71238" w:rsidRPr="00C71238" w:rsidRDefault="00C71238" w:rsidP="00C71238">
      <w:pPr>
        <w:rPr>
          <w:szCs w:val="22"/>
        </w:rPr>
      </w:pPr>
    </w:p>
    <w:p w:rsidR="00C71238" w:rsidRPr="00C71238" w:rsidRDefault="00C71238" w:rsidP="00C71238">
      <w:pPr>
        <w:rPr>
          <w:szCs w:val="22"/>
        </w:rPr>
      </w:pPr>
      <w:r w:rsidRPr="00C71238">
        <w:rPr>
          <w:szCs w:val="22"/>
        </w:rPr>
        <w:t>●</w:t>
      </w:r>
      <w:r w:rsidRPr="00C71238">
        <w:rPr>
          <w:szCs w:val="22"/>
        </w:rPr>
        <w:tab/>
        <w:t>Use the process of elimination</w:t>
      </w:r>
      <w:r w:rsidR="00654FFB">
        <w:rPr>
          <w:szCs w:val="22"/>
        </w:rPr>
        <w:t xml:space="preserve"> in answering the multiple choice questions</w:t>
      </w:r>
      <w:r w:rsidRPr="00C71238">
        <w:rPr>
          <w:szCs w:val="22"/>
        </w:rPr>
        <w:t xml:space="preserve">.  Even if </w:t>
      </w:r>
      <w:r w:rsidR="00654FFB">
        <w:rPr>
          <w:szCs w:val="22"/>
        </w:rPr>
        <w:tab/>
      </w:r>
      <w:r w:rsidRPr="00C71238">
        <w:rPr>
          <w:szCs w:val="22"/>
        </w:rPr>
        <w:t xml:space="preserve">you’re uncertain about the answer to a </w:t>
      </w:r>
      <w:r w:rsidR="00654FFB">
        <w:rPr>
          <w:szCs w:val="22"/>
        </w:rPr>
        <w:t xml:space="preserve">particular </w:t>
      </w:r>
      <w:r w:rsidRPr="00C71238">
        <w:rPr>
          <w:szCs w:val="22"/>
        </w:rPr>
        <w:t xml:space="preserve">question, using the process of </w:t>
      </w:r>
      <w:r w:rsidR="00654FFB">
        <w:rPr>
          <w:szCs w:val="22"/>
        </w:rPr>
        <w:tab/>
      </w:r>
      <w:r w:rsidRPr="00C71238">
        <w:rPr>
          <w:szCs w:val="22"/>
        </w:rPr>
        <w:t xml:space="preserve">elimination can tilt the odds in your favor.  </w:t>
      </w:r>
    </w:p>
    <w:p w:rsidR="00C71238" w:rsidRPr="00C71238" w:rsidRDefault="00C71238" w:rsidP="00C71238">
      <w:pPr>
        <w:rPr>
          <w:szCs w:val="22"/>
        </w:rPr>
      </w:pPr>
    </w:p>
    <w:p w:rsidR="00186601" w:rsidRDefault="00C71238" w:rsidP="00186601">
      <w:pPr>
        <w:rPr>
          <w:szCs w:val="22"/>
        </w:rPr>
      </w:pPr>
      <w:r w:rsidRPr="00C71238">
        <w:rPr>
          <w:szCs w:val="22"/>
        </w:rPr>
        <w:t>●</w:t>
      </w:r>
      <w:r w:rsidRPr="00C71238">
        <w:rPr>
          <w:szCs w:val="22"/>
        </w:rPr>
        <w:tab/>
        <w:t>Use the scra</w:t>
      </w:r>
      <w:r w:rsidR="001B5672">
        <w:rPr>
          <w:szCs w:val="22"/>
        </w:rPr>
        <w:t>p</w:t>
      </w:r>
      <w:r w:rsidRPr="00C71238">
        <w:rPr>
          <w:szCs w:val="22"/>
        </w:rPr>
        <w:t xml:space="preserve"> paper </w:t>
      </w:r>
      <w:r w:rsidR="00654FFB">
        <w:rPr>
          <w:szCs w:val="22"/>
        </w:rPr>
        <w:t xml:space="preserve">provided at the </w:t>
      </w:r>
      <w:r w:rsidRPr="00C71238">
        <w:rPr>
          <w:szCs w:val="22"/>
        </w:rPr>
        <w:t xml:space="preserve">testing site.  </w:t>
      </w:r>
      <w:r w:rsidR="00654FFB">
        <w:rPr>
          <w:szCs w:val="22"/>
        </w:rPr>
        <w:t xml:space="preserve">This can help you </w:t>
      </w:r>
      <w:r w:rsidR="00202A1C">
        <w:rPr>
          <w:szCs w:val="22"/>
        </w:rPr>
        <w:t xml:space="preserve">in </w:t>
      </w:r>
      <w:r w:rsidR="00654FFB">
        <w:rPr>
          <w:szCs w:val="22"/>
        </w:rPr>
        <w:t>outlin</w:t>
      </w:r>
      <w:r w:rsidR="00202A1C">
        <w:rPr>
          <w:szCs w:val="22"/>
        </w:rPr>
        <w:t>ing</w:t>
      </w:r>
      <w:r w:rsidR="00654FFB">
        <w:rPr>
          <w:szCs w:val="22"/>
        </w:rPr>
        <w:t xml:space="preserve"> your </w:t>
      </w:r>
      <w:r w:rsidR="00202A1C">
        <w:rPr>
          <w:szCs w:val="22"/>
        </w:rPr>
        <w:tab/>
      </w:r>
      <w:r w:rsidR="00654FFB">
        <w:rPr>
          <w:szCs w:val="22"/>
        </w:rPr>
        <w:t>answers in the written section, as well as working</w:t>
      </w:r>
      <w:r w:rsidRPr="00C71238">
        <w:rPr>
          <w:szCs w:val="22"/>
        </w:rPr>
        <w:t xml:space="preserve"> through problems in the </w:t>
      </w:r>
      <w:r w:rsidR="00202A1C">
        <w:rPr>
          <w:szCs w:val="22"/>
        </w:rPr>
        <w:t xml:space="preserve">quantitative </w:t>
      </w:r>
      <w:r w:rsidR="00202A1C">
        <w:rPr>
          <w:szCs w:val="22"/>
        </w:rPr>
        <w:tab/>
        <w:t>s</w:t>
      </w:r>
      <w:r w:rsidRPr="00C71238">
        <w:rPr>
          <w:szCs w:val="22"/>
        </w:rPr>
        <w:t>ection</w:t>
      </w:r>
      <w:r>
        <w:rPr>
          <w:szCs w:val="22"/>
        </w:rPr>
        <w:t>.</w:t>
      </w:r>
    </w:p>
    <w:p w:rsidR="00AE4DEB" w:rsidRPr="00AE4DEB" w:rsidRDefault="00AE4DEB" w:rsidP="00AE4DEB">
      <w:pPr>
        <w:pBdr>
          <w:bottom w:val="single" w:sz="12" w:space="1" w:color="auto"/>
        </w:pBdr>
        <w:rPr>
          <w:b/>
          <w:szCs w:val="22"/>
        </w:rPr>
      </w:pPr>
      <w:r w:rsidRPr="00AE4DEB">
        <w:rPr>
          <w:b/>
          <w:szCs w:val="22"/>
        </w:rPr>
        <w:lastRenderedPageBreak/>
        <w:t>Interpret</w:t>
      </w:r>
      <w:r w:rsidR="00B43C9D">
        <w:rPr>
          <w:b/>
          <w:szCs w:val="22"/>
        </w:rPr>
        <w:t xml:space="preserve">ing Your </w:t>
      </w:r>
      <w:r w:rsidRPr="00AE4DEB">
        <w:rPr>
          <w:b/>
          <w:szCs w:val="22"/>
        </w:rPr>
        <w:t>Scores</w:t>
      </w:r>
    </w:p>
    <w:p w:rsidR="00AE4DEB" w:rsidRDefault="00AE4DEB" w:rsidP="00AE4DEB">
      <w:pPr>
        <w:rPr>
          <w:szCs w:val="22"/>
        </w:rPr>
      </w:pPr>
    </w:p>
    <w:p w:rsidR="00F748E8" w:rsidRDefault="00F748E8" w:rsidP="00AE4DEB">
      <w:pPr>
        <w:rPr>
          <w:szCs w:val="22"/>
        </w:rPr>
      </w:pPr>
      <w:r>
        <w:rPr>
          <w:szCs w:val="22"/>
        </w:rPr>
        <w:t xml:space="preserve">Note: A table can be found at </w:t>
      </w:r>
      <w:r w:rsidRPr="00F748E8">
        <w:rPr>
          <w:szCs w:val="22"/>
        </w:rPr>
        <w:t>http://www.ets.org/s/gre/pdf/gre_guide_table1a.pdf</w:t>
      </w:r>
      <w:r>
        <w:rPr>
          <w:szCs w:val="22"/>
        </w:rPr>
        <w:t xml:space="preserve"> that provides approximate percentiles for scores on the General Test.</w:t>
      </w:r>
    </w:p>
    <w:p w:rsidR="00F748E8" w:rsidRDefault="00F748E8" w:rsidP="00AE4DEB">
      <w:pPr>
        <w:rPr>
          <w:szCs w:val="22"/>
        </w:rPr>
      </w:pPr>
    </w:p>
    <w:p w:rsidR="00AE4DEB" w:rsidRDefault="00F748E8" w:rsidP="00AE4DEB">
      <w:pPr>
        <w:rPr>
          <w:szCs w:val="22"/>
        </w:rPr>
      </w:pPr>
      <w:r w:rsidRPr="00404F54">
        <w:rPr>
          <w:b/>
          <w:szCs w:val="22"/>
        </w:rPr>
        <w:t xml:space="preserve">Advice from the Director of a </w:t>
      </w:r>
      <w:proofErr w:type="spellStart"/>
      <w:r w:rsidRPr="00404F54">
        <w:rPr>
          <w:b/>
          <w:szCs w:val="22"/>
        </w:rPr>
        <w:t>PsyD</w:t>
      </w:r>
      <w:proofErr w:type="spellEnd"/>
      <w:r w:rsidRPr="00404F54">
        <w:rPr>
          <w:b/>
          <w:szCs w:val="22"/>
        </w:rPr>
        <w:t xml:space="preserve"> program</w:t>
      </w:r>
      <w:r>
        <w:rPr>
          <w:szCs w:val="22"/>
        </w:rPr>
        <w:t xml:space="preserve">: </w:t>
      </w:r>
      <w:r w:rsidR="00AE4DEB" w:rsidRPr="00AE4DEB">
        <w:rPr>
          <w:szCs w:val="22"/>
        </w:rPr>
        <w:t xml:space="preserve">I have used percentiles to </w:t>
      </w:r>
      <w:proofErr w:type="gramStart"/>
      <w:r w:rsidR="00AE4DEB">
        <w:rPr>
          <w:szCs w:val="22"/>
        </w:rPr>
        <w:t>advise</w:t>
      </w:r>
      <w:proofErr w:type="gramEnd"/>
      <w:r w:rsidR="00AE4DEB">
        <w:rPr>
          <w:szCs w:val="22"/>
        </w:rPr>
        <w:t xml:space="preserve"> students regarding their </w:t>
      </w:r>
      <w:r w:rsidR="003041AA">
        <w:rPr>
          <w:szCs w:val="22"/>
        </w:rPr>
        <w:t xml:space="preserve">GRE </w:t>
      </w:r>
      <w:r w:rsidR="00AE4DEB">
        <w:rPr>
          <w:szCs w:val="22"/>
        </w:rPr>
        <w:t xml:space="preserve">scores.  </w:t>
      </w:r>
      <w:r w:rsidR="00AE4DEB" w:rsidRPr="00AE4DEB">
        <w:rPr>
          <w:szCs w:val="22"/>
        </w:rPr>
        <w:t>If the</w:t>
      </w:r>
      <w:r w:rsidR="00AE4DEB">
        <w:rPr>
          <w:szCs w:val="22"/>
        </w:rPr>
        <w:t xml:space="preserve">ir scores </w:t>
      </w:r>
      <w:r w:rsidR="00AE4DEB" w:rsidRPr="00AE4DEB">
        <w:rPr>
          <w:szCs w:val="22"/>
        </w:rPr>
        <w:t xml:space="preserve">are in the </w:t>
      </w:r>
      <w:r w:rsidR="00AE4DEB">
        <w:rPr>
          <w:szCs w:val="22"/>
        </w:rPr>
        <w:t xml:space="preserve">lower 50%, I suggest they consider </w:t>
      </w:r>
      <w:r w:rsidR="00AE4DEB" w:rsidRPr="00AE4DEB">
        <w:rPr>
          <w:szCs w:val="22"/>
        </w:rPr>
        <w:t xml:space="preserve">masters programs.  </w:t>
      </w:r>
      <w:r w:rsidR="00AE4DEB">
        <w:rPr>
          <w:szCs w:val="22"/>
        </w:rPr>
        <w:t>If their scores are in the first quartile, they should consider looking for a job.  If their scores are in the top quartile, they should apply to competitive programs.  If the</w:t>
      </w:r>
      <w:r w:rsidR="003041AA">
        <w:rPr>
          <w:szCs w:val="22"/>
        </w:rPr>
        <w:t xml:space="preserve">ir </w:t>
      </w:r>
      <w:r w:rsidR="00AE4DEB">
        <w:rPr>
          <w:szCs w:val="22"/>
        </w:rPr>
        <w:t xml:space="preserve">scores are </w:t>
      </w:r>
      <w:r w:rsidR="003041AA">
        <w:rPr>
          <w:szCs w:val="22"/>
        </w:rPr>
        <w:t xml:space="preserve">around the 50th percentile, </w:t>
      </w:r>
      <w:r w:rsidR="00AE4DEB">
        <w:rPr>
          <w:szCs w:val="22"/>
        </w:rPr>
        <w:t xml:space="preserve">they might consider both </w:t>
      </w:r>
      <w:proofErr w:type="spellStart"/>
      <w:r w:rsidR="00AE4DEB">
        <w:rPr>
          <w:szCs w:val="22"/>
        </w:rPr>
        <w:t>masters</w:t>
      </w:r>
      <w:proofErr w:type="spellEnd"/>
      <w:r w:rsidR="00AE4DEB">
        <w:rPr>
          <w:szCs w:val="22"/>
        </w:rPr>
        <w:t xml:space="preserve"> and doctoral programs.  </w:t>
      </w:r>
      <w:r w:rsidR="00AE4DEB" w:rsidRPr="00AE4DEB">
        <w:rPr>
          <w:szCs w:val="22"/>
        </w:rPr>
        <w:t xml:space="preserve">If </w:t>
      </w:r>
      <w:r w:rsidR="00AE4DEB">
        <w:rPr>
          <w:szCs w:val="22"/>
        </w:rPr>
        <w:t xml:space="preserve">they </w:t>
      </w:r>
      <w:r w:rsidR="00AE4DEB" w:rsidRPr="00AE4DEB">
        <w:rPr>
          <w:szCs w:val="22"/>
        </w:rPr>
        <w:t>want to practice in psychology</w:t>
      </w:r>
      <w:r w:rsidR="003041AA">
        <w:rPr>
          <w:szCs w:val="22"/>
        </w:rPr>
        <w:t>,</w:t>
      </w:r>
      <w:r w:rsidR="00AE4DEB" w:rsidRPr="00AE4DEB">
        <w:rPr>
          <w:szCs w:val="22"/>
        </w:rPr>
        <w:t xml:space="preserve"> </w:t>
      </w:r>
      <w:r w:rsidR="00AE4DEB">
        <w:rPr>
          <w:szCs w:val="22"/>
        </w:rPr>
        <w:t xml:space="preserve">a </w:t>
      </w:r>
      <w:proofErr w:type="spellStart"/>
      <w:r w:rsidR="00AE4DEB" w:rsidRPr="00AE4DEB">
        <w:rPr>
          <w:szCs w:val="22"/>
        </w:rPr>
        <w:t>PsyD</w:t>
      </w:r>
      <w:proofErr w:type="spellEnd"/>
      <w:r w:rsidR="00AE4DEB" w:rsidRPr="00AE4DEB">
        <w:rPr>
          <w:szCs w:val="22"/>
        </w:rPr>
        <w:t xml:space="preserve"> from an APA</w:t>
      </w:r>
      <w:r w:rsidR="00AE4DEB">
        <w:rPr>
          <w:szCs w:val="22"/>
        </w:rPr>
        <w:t>-</w:t>
      </w:r>
      <w:r w:rsidR="00AE4DEB" w:rsidRPr="00AE4DEB">
        <w:rPr>
          <w:szCs w:val="22"/>
        </w:rPr>
        <w:t xml:space="preserve">accredited program </w:t>
      </w:r>
      <w:r w:rsidR="00AE4DEB">
        <w:rPr>
          <w:szCs w:val="22"/>
        </w:rPr>
        <w:t xml:space="preserve">could </w:t>
      </w:r>
      <w:r w:rsidR="00AE4DEB" w:rsidRPr="00AE4DEB">
        <w:rPr>
          <w:szCs w:val="22"/>
        </w:rPr>
        <w:t xml:space="preserve">be an option if their GRE </w:t>
      </w:r>
      <w:r w:rsidR="00AE4DEB">
        <w:rPr>
          <w:szCs w:val="22"/>
        </w:rPr>
        <w:t xml:space="preserve">scores are average but they have a high </w:t>
      </w:r>
      <w:r w:rsidR="00AE4DEB" w:rsidRPr="00AE4DEB">
        <w:rPr>
          <w:szCs w:val="22"/>
        </w:rPr>
        <w:t>GPA</w:t>
      </w:r>
      <w:r w:rsidR="00AE4DEB">
        <w:rPr>
          <w:szCs w:val="22"/>
        </w:rPr>
        <w:t>.</w:t>
      </w:r>
    </w:p>
    <w:p w:rsidR="00AE4DEB" w:rsidRPr="00AE4DEB" w:rsidRDefault="00AE4DEB" w:rsidP="00AE4DEB">
      <w:pPr>
        <w:rPr>
          <w:szCs w:val="22"/>
        </w:rPr>
      </w:pPr>
    </w:p>
    <w:p w:rsidR="00F748E8" w:rsidRDefault="00F748E8" w:rsidP="00186601">
      <w:pPr>
        <w:pBdr>
          <w:bottom w:val="single" w:sz="12" w:space="1" w:color="auto"/>
        </w:pBdr>
        <w:rPr>
          <w:b/>
          <w:szCs w:val="22"/>
        </w:rPr>
      </w:pPr>
    </w:p>
    <w:p w:rsidR="00C01156" w:rsidRPr="00C01156" w:rsidRDefault="00F748E8" w:rsidP="00186601">
      <w:pPr>
        <w:pBdr>
          <w:bottom w:val="single" w:sz="12" w:space="1" w:color="auto"/>
        </w:pBdr>
        <w:rPr>
          <w:b/>
          <w:szCs w:val="22"/>
        </w:rPr>
      </w:pPr>
      <w:r>
        <w:rPr>
          <w:b/>
          <w:szCs w:val="22"/>
        </w:rPr>
        <w:t>S</w:t>
      </w:r>
      <w:r w:rsidR="00C01156" w:rsidRPr="00C01156">
        <w:rPr>
          <w:b/>
          <w:szCs w:val="22"/>
        </w:rPr>
        <w:t>ending Your Scores</w:t>
      </w:r>
    </w:p>
    <w:p w:rsidR="00C01156" w:rsidRDefault="00C01156" w:rsidP="00186601">
      <w:pPr>
        <w:rPr>
          <w:szCs w:val="22"/>
        </w:rPr>
      </w:pPr>
    </w:p>
    <w:p w:rsidR="00DF1F6E" w:rsidRDefault="00C01156" w:rsidP="00C01156">
      <w:pPr>
        <w:rPr>
          <w:szCs w:val="22"/>
        </w:rPr>
      </w:pPr>
      <w:r w:rsidRPr="00C01156">
        <w:rPr>
          <w:szCs w:val="22"/>
        </w:rPr>
        <w:t xml:space="preserve">Your </w:t>
      </w:r>
      <w:r w:rsidR="00DF1F6E">
        <w:rPr>
          <w:szCs w:val="22"/>
        </w:rPr>
        <w:t xml:space="preserve">registration </w:t>
      </w:r>
      <w:r w:rsidRPr="00C01156">
        <w:rPr>
          <w:szCs w:val="22"/>
        </w:rPr>
        <w:t xml:space="preserve">fee </w:t>
      </w:r>
      <w:r w:rsidR="00DF1F6E">
        <w:rPr>
          <w:szCs w:val="22"/>
        </w:rPr>
        <w:t xml:space="preserve">for the test </w:t>
      </w:r>
      <w:r w:rsidRPr="00C01156">
        <w:rPr>
          <w:szCs w:val="22"/>
        </w:rPr>
        <w:t>entitles you to request that scores be sent to as many as four graduate institutions or fellowship sponsors</w:t>
      </w:r>
      <w:r w:rsidR="00DF1F6E">
        <w:rPr>
          <w:szCs w:val="22"/>
        </w:rPr>
        <w:t xml:space="preserve"> – you’ll be asked to </w:t>
      </w:r>
      <w:r w:rsidRPr="00C01156">
        <w:rPr>
          <w:szCs w:val="22"/>
        </w:rPr>
        <w:t xml:space="preserve">designate </w:t>
      </w:r>
      <w:r w:rsidR="00DF1F6E">
        <w:rPr>
          <w:szCs w:val="22"/>
        </w:rPr>
        <w:t xml:space="preserve">these </w:t>
      </w:r>
      <w:r w:rsidRPr="00C01156">
        <w:rPr>
          <w:szCs w:val="22"/>
        </w:rPr>
        <w:t xml:space="preserve">score recipients at the test center. </w:t>
      </w:r>
      <w:r w:rsidR="00C53BE6">
        <w:rPr>
          <w:szCs w:val="22"/>
        </w:rPr>
        <w:t xml:space="preserve"> </w:t>
      </w:r>
      <w:r w:rsidRPr="00C01156">
        <w:rPr>
          <w:szCs w:val="22"/>
        </w:rPr>
        <w:t xml:space="preserve">And with the </w:t>
      </w:r>
      <w:proofErr w:type="spellStart"/>
      <w:r w:rsidRPr="00C01156">
        <w:rPr>
          <w:szCs w:val="22"/>
        </w:rPr>
        <w:t>ScoreSelectSM</w:t>
      </w:r>
      <w:proofErr w:type="spellEnd"/>
      <w:r w:rsidRPr="00C01156">
        <w:rPr>
          <w:szCs w:val="22"/>
        </w:rPr>
        <w:t xml:space="preserve"> option, you can decide which test scores to send to the institutions you designate</w:t>
      </w:r>
    </w:p>
    <w:p w:rsidR="00DF1F6E" w:rsidRDefault="00DF1F6E" w:rsidP="00C01156">
      <w:pPr>
        <w:rPr>
          <w:szCs w:val="22"/>
        </w:rPr>
      </w:pPr>
    </w:p>
    <w:p w:rsidR="00C01156" w:rsidRPr="00C01156" w:rsidRDefault="00C01156" w:rsidP="00C01156">
      <w:pPr>
        <w:rPr>
          <w:szCs w:val="22"/>
        </w:rPr>
      </w:pPr>
      <w:r w:rsidRPr="00C01156">
        <w:rPr>
          <w:szCs w:val="22"/>
        </w:rPr>
        <w:t xml:space="preserve">On test day, after completing the test and viewing your unofficial Verbal Reasoning and Quantitative Reasoning scores, you will be asked to designate which score recipients you want to receive your General Test scores. </w:t>
      </w:r>
      <w:r w:rsidR="00C53BE6">
        <w:rPr>
          <w:szCs w:val="22"/>
        </w:rPr>
        <w:t xml:space="preserve"> </w:t>
      </w:r>
      <w:r w:rsidRPr="00C01156">
        <w:rPr>
          <w:szCs w:val="22"/>
        </w:rPr>
        <w:t xml:space="preserve">If an institution is not listed, </w:t>
      </w:r>
      <w:r w:rsidR="00DF1F6E">
        <w:rPr>
          <w:szCs w:val="22"/>
        </w:rPr>
        <w:t xml:space="preserve">you should </w:t>
      </w:r>
      <w:r w:rsidRPr="00C01156">
        <w:rPr>
          <w:szCs w:val="22"/>
        </w:rPr>
        <w:t xml:space="preserve">ask the test center administrator for the appropriate form to indicate unlisted institutions. </w:t>
      </w:r>
      <w:r w:rsidR="00C53BE6">
        <w:rPr>
          <w:szCs w:val="22"/>
        </w:rPr>
        <w:t xml:space="preserve"> </w:t>
      </w:r>
      <w:r w:rsidRPr="00C01156">
        <w:rPr>
          <w:szCs w:val="22"/>
        </w:rPr>
        <w:t>Complete the form and turn it in before you leave the test center. The form will not be accepted after you leave the test center.</w:t>
      </w:r>
    </w:p>
    <w:p w:rsidR="00C01156" w:rsidRPr="00C01156" w:rsidRDefault="00C01156" w:rsidP="00C01156">
      <w:pPr>
        <w:rPr>
          <w:szCs w:val="22"/>
        </w:rPr>
      </w:pPr>
    </w:p>
    <w:p w:rsidR="00C01156" w:rsidRDefault="00C01156" w:rsidP="00C01156">
      <w:pPr>
        <w:rPr>
          <w:szCs w:val="22"/>
        </w:rPr>
      </w:pPr>
      <w:r w:rsidRPr="00C01156">
        <w:rPr>
          <w:szCs w:val="22"/>
        </w:rPr>
        <w:t xml:space="preserve">You will have the option to select the </w:t>
      </w:r>
      <w:proofErr w:type="spellStart"/>
      <w:r w:rsidRPr="00C01156">
        <w:rPr>
          <w:szCs w:val="22"/>
        </w:rPr>
        <w:t>ScoreSelect</w:t>
      </w:r>
      <w:proofErr w:type="spellEnd"/>
      <w:r w:rsidRPr="00C01156">
        <w:rPr>
          <w:szCs w:val="22"/>
        </w:rPr>
        <w:t xml:space="preserve"> Most Recent option or </w:t>
      </w:r>
      <w:proofErr w:type="spellStart"/>
      <w:r w:rsidRPr="00C01156">
        <w:rPr>
          <w:szCs w:val="22"/>
        </w:rPr>
        <w:t>ScoreSelect</w:t>
      </w:r>
      <w:proofErr w:type="spellEnd"/>
      <w:r w:rsidRPr="00C01156">
        <w:rPr>
          <w:szCs w:val="22"/>
        </w:rPr>
        <w:t xml:space="preserve"> All option for up to four institutions for free. </w:t>
      </w:r>
      <w:r w:rsidR="00C53BE6">
        <w:rPr>
          <w:szCs w:val="22"/>
        </w:rPr>
        <w:t xml:space="preserve"> </w:t>
      </w:r>
      <w:r w:rsidRPr="00C01156">
        <w:rPr>
          <w:szCs w:val="22"/>
        </w:rPr>
        <w:t>You also can choose not to send any scores at that time.</w:t>
      </w:r>
    </w:p>
    <w:p w:rsidR="00FD2FB6" w:rsidRDefault="00FD2FB6" w:rsidP="00C01156">
      <w:pPr>
        <w:rPr>
          <w:szCs w:val="22"/>
        </w:rPr>
      </w:pPr>
    </w:p>
    <w:p w:rsidR="00C01156" w:rsidRPr="00C71238" w:rsidRDefault="00C01156" w:rsidP="00C01156">
      <w:pPr>
        <w:rPr>
          <w:szCs w:val="22"/>
        </w:rPr>
      </w:pPr>
      <w:r w:rsidRPr="00C01156">
        <w:rPr>
          <w:szCs w:val="22"/>
        </w:rPr>
        <w:t xml:space="preserve">After test day, you can order </w:t>
      </w:r>
      <w:r w:rsidR="00DF1F6E">
        <w:rPr>
          <w:szCs w:val="22"/>
        </w:rPr>
        <w:t>a</w:t>
      </w:r>
      <w:r w:rsidR="00DF1F6E" w:rsidRPr="00C01156">
        <w:rPr>
          <w:szCs w:val="22"/>
        </w:rPr>
        <w:t>dditional</w:t>
      </w:r>
      <w:r w:rsidRPr="00C01156">
        <w:rPr>
          <w:szCs w:val="22"/>
        </w:rPr>
        <w:t xml:space="preserve"> Score Reports for a fee of $25 per recipient. </w:t>
      </w:r>
      <w:r w:rsidR="00C53BE6">
        <w:rPr>
          <w:szCs w:val="22"/>
        </w:rPr>
        <w:t xml:space="preserve"> </w:t>
      </w:r>
      <w:r w:rsidRPr="00C01156">
        <w:rPr>
          <w:szCs w:val="22"/>
        </w:rPr>
        <w:t xml:space="preserve">At that time, you can choose to send scores from your </w:t>
      </w:r>
      <w:r w:rsidR="00DF1F6E">
        <w:rPr>
          <w:szCs w:val="22"/>
        </w:rPr>
        <w:t>m</w:t>
      </w:r>
      <w:r w:rsidRPr="00C01156">
        <w:rPr>
          <w:szCs w:val="22"/>
        </w:rPr>
        <w:t xml:space="preserve">ost </w:t>
      </w:r>
      <w:r w:rsidR="00DF1F6E">
        <w:rPr>
          <w:szCs w:val="22"/>
        </w:rPr>
        <w:t>r</w:t>
      </w:r>
      <w:r w:rsidRPr="00C01156">
        <w:rPr>
          <w:szCs w:val="22"/>
        </w:rPr>
        <w:t xml:space="preserve">ecent, </w:t>
      </w:r>
      <w:r w:rsidR="00DF1F6E">
        <w:rPr>
          <w:szCs w:val="22"/>
        </w:rPr>
        <w:t>a</w:t>
      </w:r>
      <w:r w:rsidRPr="00C01156">
        <w:rPr>
          <w:szCs w:val="22"/>
        </w:rPr>
        <w:t xml:space="preserve">ll or </w:t>
      </w:r>
      <w:r w:rsidR="00DF1F6E">
        <w:rPr>
          <w:szCs w:val="22"/>
        </w:rPr>
        <w:t>a</w:t>
      </w:r>
      <w:r w:rsidRPr="00C01156">
        <w:rPr>
          <w:szCs w:val="22"/>
        </w:rPr>
        <w:t xml:space="preserve">ny test administration. </w:t>
      </w:r>
      <w:r w:rsidR="00C53BE6">
        <w:rPr>
          <w:szCs w:val="22"/>
        </w:rPr>
        <w:t xml:space="preserve"> </w:t>
      </w:r>
      <w:r w:rsidRPr="00C01156">
        <w:rPr>
          <w:szCs w:val="22"/>
        </w:rPr>
        <w:t>See Ordering Additional Score Reports</w:t>
      </w:r>
      <w:r w:rsidR="00DF1F6E">
        <w:rPr>
          <w:szCs w:val="22"/>
        </w:rPr>
        <w:t xml:space="preserve"> on the GRE website for details</w:t>
      </w:r>
      <w:r w:rsidRPr="00C01156">
        <w:rPr>
          <w:szCs w:val="22"/>
        </w:rPr>
        <w:t>.</w:t>
      </w:r>
    </w:p>
    <w:sectPr w:rsidR="00C01156" w:rsidRPr="00C71238" w:rsidSect="007C78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86601"/>
    <w:rsid w:val="00052A91"/>
    <w:rsid w:val="001700C2"/>
    <w:rsid w:val="00186601"/>
    <w:rsid w:val="001B5672"/>
    <w:rsid w:val="00202A1C"/>
    <w:rsid w:val="003041AA"/>
    <w:rsid w:val="00404D48"/>
    <w:rsid w:val="00404F54"/>
    <w:rsid w:val="00457462"/>
    <w:rsid w:val="00470F07"/>
    <w:rsid w:val="00484CDA"/>
    <w:rsid w:val="00552CBB"/>
    <w:rsid w:val="005F1552"/>
    <w:rsid w:val="00654FFB"/>
    <w:rsid w:val="006A11B7"/>
    <w:rsid w:val="007C7858"/>
    <w:rsid w:val="007E33EF"/>
    <w:rsid w:val="00826BF4"/>
    <w:rsid w:val="00845F8E"/>
    <w:rsid w:val="00850F2E"/>
    <w:rsid w:val="00895F0D"/>
    <w:rsid w:val="009F52A4"/>
    <w:rsid w:val="00AE4DEB"/>
    <w:rsid w:val="00B43C9D"/>
    <w:rsid w:val="00BD35D0"/>
    <w:rsid w:val="00C01156"/>
    <w:rsid w:val="00C53BE6"/>
    <w:rsid w:val="00C653AE"/>
    <w:rsid w:val="00C71238"/>
    <w:rsid w:val="00D243ED"/>
    <w:rsid w:val="00DB4C50"/>
    <w:rsid w:val="00DF1F6E"/>
    <w:rsid w:val="00F4080C"/>
    <w:rsid w:val="00F748E8"/>
    <w:rsid w:val="00FD2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A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601"/>
    <w:rPr>
      <w:color w:val="0000FF"/>
      <w:u w:val="single"/>
    </w:rPr>
  </w:style>
</w:styles>
</file>

<file path=word/webSettings.xml><?xml version="1.0" encoding="utf-8"?>
<w:webSettings xmlns:r="http://schemas.openxmlformats.org/officeDocument/2006/relationships" xmlns:w="http://schemas.openxmlformats.org/wordprocessingml/2006/main">
  <w:divs>
    <w:div w:id="184373031">
      <w:bodyDiv w:val="1"/>
      <w:marLeft w:val="0"/>
      <w:marRight w:val="0"/>
      <w:marTop w:val="0"/>
      <w:marBottom w:val="0"/>
      <w:divBdr>
        <w:top w:val="none" w:sz="0" w:space="0" w:color="auto"/>
        <w:left w:val="none" w:sz="0" w:space="0" w:color="auto"/>
        <w:bottom w:val="none" w:sz="0" w:space="0" w:color="auto"/>
        <w:right w:val="none" w:sz="0" w:space="0" w:color="auto"/>
      </w:divBdr>
    </w:div>
    <w:div w:id="242835442">
      <w:bodyDiv w:val="1"/>
      <w:marLeft w:val="0"/>
      <w:marRight w:val="0"/>
      <w:marTop w:val="0"/>
      <w:marBottom w:val="0"/>
      <w:divBdr>
        <w:top w:val="none" w:sz="0" w:space="0" w:color="auto"/>
        <w:left w:val="none" w:sz="0" w:space="0" w:color="auto"/>
        <w:bottom w:val="none" w:sz="0" w:space="0" w:color="auto"/>
        <w:right w:val="none" w:sz="0" w:space="0" w:color="auto"/>
      </w:divBdr>
    </w:div>
    <w:div w:id="548491140">
      <w:bodyDiv w:val="1"/>
      <w:marLeft w:val="0"/>
      <w:marRight w:val="0"/>
      <w:marTop w:val="0"/>
      <w:marBottom w:val="0"/>
      <w:divBdr>
        <w:top w:val="none" w:sz="0" w:space="0" w:color="auto"/>
        <w:left w:val="none" w:sz="0" w:space="0" w:color="auto"/>
        <w:bottom w:val="none" w:sz="0" w:space="0" w:color="auto"/>
        <w:right w:val="none" w:sz="0" w:space="0" w:color="auto"/>
      </w:divBdr>
    </w:div>
    <w:div w:id="998387359">
      <w:bodyDiv w:val="1"/>
      <w:marLeft w:val="0"/>
      <w:marRight w:val="0"/>
      <w:marTop w:val="0"/>
      <w:marBottom w:val="0"/>
      <w:divBdr>
        <w:top w:val="none" w:sz="0" w:space="0" w:color="auto"/>
        <w:left w:val="none" w:sz="0" w:space="0" w:color="auto"/>
        <w:bottom w:val="none" w:sz="0" w:space="0" w:color="auto"/>
        <w:right w:val="none" w:sz="0" w:space="0" w:color="auto"/>
      </w:divBdr>
    </w:div>
    <w:div w:id="1537621534">
      <w:bodyDiv w:val="1"/>
      <w:marLeft w:val="0"/>
      <w:marRight w:val="0"/>
      <w:marTop w:val="0"/>
      <w:marBottom w:val="0"/>
      <w:divBdr>
        <w:top w:val="none" w:sz="0" w:space="0" w:color="auto"/>
        <w:left w:val="none" w:sz="0" w:space="0" w:color="auto"/>
        <w:bottom w:val="none" w:sz="0" w:space="0" w:color="auto"/>
        <w:right w:val="none" w:sz="0" w:space="0" w:color="auto"/>
      </w:divBdr>
    </w:div>
    <w:div w:id="179779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werscore.com/index.htm" TargetMode="External"/><Relationship Id="rId5" Type="http://schemas.openxmlformats.org/officeDocument/2006/relationships/hyperlink" Target="http://www.kaptest.com/GRE/Home/index.html" TargetMode="External"/><Relationship Id="rId4" Type="http://schemas.openxmlformats.org/officeDocument/2006/relationships/hyperlink" Target="http://www.princeton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4575</CharactersWithSpaces>
  <SharedDoc>false</SharedDoc>
  <HLinks>
    <vt:vector size="18" baseType="variant">
      <vt:variant>
        <vt:i4>7340080</vt:i4>
      </vt:variant>
      <vt:variant>
        <vt:i4>6</vt:i4>
      </vt:variant>
      <vt:variant>
        <vt:i4>0</vt:i4>
      </vt:variant>
      <vt:variant>
        <vt:i4>5</vt:i4>
      </vt:variant>
      <vt:variant>
        <vt:lpwstr>http://www.powerscore.com/index.htm</vt:lpwstr>
      </vt:variant>
      <vt:variant>
        <vt:lpwstr/>
      </vt:variant>
      <vt:variant>
        <vt:i4>3801215</vt:i4>
      </vt:variant>
      <vt:variant>
        <vt:i4>3</vt:i4>
      </vt:variant>
      <vt:variant>
        <vt:i4>0</vt:i4>
      </vt:variant>
      <vt:variant>
        <vt:i4>5</vt:i4>
      </vt:variant>
      <vt:variant>
        <vt:lpwstr>http://www.kaptest.com/GRE/Home/index.html</vt:lpwstr>
      </vt:variant>
      <vt:variant>
        <vt:lpwstr/>
      </vt:variant>
      <vt:variant>
        <vt:i4>4063334</vt:i4>
      </vt:variant>
      <vt:variant>
        <vt:i4>0</vt:i4>
      </vt:variant>
      <vt:variant>
        <vt:i4>0</vt:i4>
      </vt:variant>
      <vt:variant>
        <vt:i4>5</vt:i4>
      </vt:variant>
      <vt:variant>
        <vt:lpwstr>http://www.princetonreview.com/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weaddison</dc:creator>
  <cp:lastModifiedBy>William Addison</cp:lastModifiedBy>
  <cp:revision>8</cp:revision>
  <cp:lastPrinted>2012-11-02T16:31:00Z</cp:lastPrinted>
  <dcterms:created xsi:type="dcterms:W3CDTF">2013-09-05T12:52:00Z</dcterms:created>
  <dcterms:modified xsi:type="dcterms:W3CDTF">2013-09-27T13:46:00Z</dcterms:modified>
</cp:coreProperties>
</file>