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A8" w:rsidRDefault="005963A8">
      <w:r>
        <w:rPr>
          <w:noProof/>
        </w:rPr>
        <w:pict>
          <v:shapetype id="_x0000_t202" coordsize="21600,21600" o:spt="202" path="m,l,21600r21600,l21600,xe">
            <v:stroke joinstyle="miter"/>
            <v:path gradientshapeok="t" o:connecttype="rect"/>
          </v:shapetype>
          <v:shape id="_x0000_s1026" type="#_x0000_t202" style="position:absolute;margin-left:118.8pt;margin-top:14.4pt;width:302.4pt;height:50.4pt;z-index:251658240" o:allowincell="f" stroked="f">
            <v:textbox>
              <w:txbxContent>
                <w:p w:rsidR="005963A8" w:rsidRDefault="005963A8">
                  <w:pPr>
                    <w:pStyle w:val="Header"/>
                    <w:tabs>
                      <w:tab w:val="clear" w:pos="4320"/>
                      <w:tab w:val="clear" w:pos="8640"/>
                    </w:tabs>
                    <w:rPr>
                      <w:rFonts w:ascii="Arial Black" w:hAnsi="Arial Black"/>
                      <w:sz w:val="24"/>
                    </w:rPr>
                  </w:pPr>
                  <w:r>
                    <w:rPr>
                      <w:rFonts w:ascii="Arial Black" w:hAnsi="Arial Black"/>
                      <w:sz w:val="24"/>
                    </w:rPr>
                    <w:t>Intersection Project, Part 3</w:t>
                  </w:r>
                </w:p>
                <w:p w:rsidR="005963A8" w:rsidRDefault="005963A8">
                  <w:pPr>
                    <w:pStyle w:val="Header"/>
                    <w:tabs>
                      <w:tab w:val="clear" w:pos="4320"/>
                      <w:tab w:val="clear" w:pos="8640"/>
                    </w:tabs>
                    <w:rPr>
                      <w:rFonts w:ascii="Arial Black" w:hAnsi="Arial Black"/>
                    </w:rPr>
                  </w:pPr>
                </w:p>
                <w:p w:rsidR="005963A8" w:rsidRDefault="005963A8">
                  <w:pPr>
                    <w:pStyle w:val="Header"/>
                    <w:tabs>
                      <w:tab w:val="clear" w:pos="4320"/>
                      <w:tab w:val="clear" w:pos="8640"/>
                    </w:tabs>
                    <w:rPr>
                      <w:rFonts w:ascii="Arial Black" w:hAnsi="Arial Black"/>
                    </w:rPr>
                  </w:pPr>
                  <w:r>
                    <w:rPr>
                      <w:rFonts w:ascii="Arial Black" w:hAnsi="Arial Black"/>
                    </w:rPr>
                    <w:t>Simulation of Intersection Operations</w:t>
                  </w:r>
                </w:p>
              </w:txbxContent>
            </v:textbox>
            <w10:wrap type="topAndBottom"/>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nal_timing_design_theory" style="position:absolute;margin-left:0;margin-top:0;width:325.5pt;height:84.75pt;z-index:251657216;visibility:visible" o:allowincell="f">
            <v:imagedata r:id="rId7" o:title=""/>
            <w10:wrap type="topAndBottom"/>
          </v:shape>
        </w:pict>
      </w:r>
    </w:p>
    <w:p w:rsidR="005963A8" w:rsidRDefault="005963A8">
      <w:pPr>
        <w:pBdr>
          <w:bottom w:val="single" w:sz="4" w:space="1" w:color="auto"/>
        </w:pBdr>
        <w:jc w:val="both"/>
      </w:pPr>
    </w:p>
    <w:p w:rsidR="005963A8" w:rsidRDefault="005963A8">
      <w:pPr>
        <w:pStyle w:val="Heading1"/>
      </w:pPr>
      <w:r>
        <w:t>A – Based VISSIM Simulation</w:t>
      </w:r>
    </w:p>
    <w:p w:rsidR="005963A8" w:rsidRDefault="005963A8"/>
    <w:p w:rsidR="005963A8" w:rsidRDefault="005963A8">
      <w:pPr>
        <w:numPr>
          <w:ilvl w:val="0"/>
          <w:numId w:val="4"/>
        </w:numPr>
        <w:tabs>
          <w:tab w:val="clear" w:pos="360"/>
          <w:tab w:val="num" w:pos="720"/>
        </w:tabs>
        <w:ind w:left="720"/>
      </w:pPr>
      <w:r>
        <w:t>Create, validate, and calibrate a VISSIM simulation model of your intersection (</w:t>
      </w:r>
      <w:r w:rsidRPr="001C322D">
        <w:rPr>
          <w:i/>
        </w:rPr>
        <w:t>deliverable=*.inp file</w:t>
      </w:r>
      <w:r>
        <w:t>). Ensure that your model incorporates all of the following parameters:</w:t>
      </w:r>
    </w:p>
    <w:p w:rsidR="005963A8" w:rsidRDefault="005963A8" w:rsidP="003551AE">
      <w:pPr>
        <w:numPr>
          <w:ilvl w:val="0"/>
          <w:numId w:val="7"/>
        </w:numPr>
      </w:pPr>
      <w:r>
        <w:t xml:space="preserve">A realistic distribution of vehicle models </w:t>
      </w:r>
    </w:p>
    <w:p w:rsidR="005963A8" w:rsidRDefault="005963A8" w:rsidP="003551AE">
      <w:pPr>
        <w:numPr>
          <w:ilvl w:val="0"/>
          <w:numId w:val="7"/>
        </w:numPr>
      </w:pPr>
      <w:r>
        <w:t>A realistic distribution of vehicle types</w:t>
      </w:r>
    </w:p>
    <w:p w:rsidR="005963A8" w:rsidRDefault="005963A8" w:rsidP="003551AE">
      <w:pPr>
        <w:numPr>
          <w:ilvl w:val="0"/>
          <w:numId w:val="7"/>
        </w:numPr>
      </w:pPr>
      <w:r>
        <w:t>Speed distributions for generated vehicles</w:t>
      </w:r>
    </w:p>
    <w:p w:rsidR="005963A8" w:rsidRDefault="005963A8" w:rsidP="003551AE">
      <w:pPr>
        <w:numPr>
          <w:ilvl w:val="0"/>
          <w:numId w:val="7"/>
        </w:numPr>
      </w:pPr>
      <w:r>
        <w:t>Speed zone changes (where applicable)</w:t>
      </w:r>
    </w:p>
    <w:p w:rsidR="005963A8" w:rsidRDefault="005963A8" w:rsidP="003551AE">
      <w:pPr>
        <w:numPr>
          <w:ilvl w:val="0"/>
          <w:numId w:val="7"/>
        </w:numPr>
      </w:pPr>
      <w:r>
        <w:t>Reduced speeds for cornering</w:t>
      </w:r>
    </w:p>
    <w:p w:rsidR="005963A8" w:rsidRDefault="005963A8" w:rsidP="003551AE">
      <w:pPr>
        <w:numPr>
          <w:ilvl w:val="0"/>
          <w:numId w:val="7"/>
        </w:numPr>
      </w:pPr>
      <w:r>
        <w:t>RTOR consideration</w:t>
      </w:r>
    </w:p>
    <w:p w:rsidR="005963A8" w:rsidRDefault="005963A8" w:rsidP="003551AE">
      <w:pPr>
        <w:numPr>
          <w:ilvl w:val="0"/>
          <w:numId w:val="7"/>
        </w:numPr>
      </w:pPr>
      <w:r>
        <w:t xml:space="preserve">Yield consideration </w:t>
      </w:r>
    </w:p>
    <w:p w:rsidR="005963A8" w:rsidRDefault="005963A8">
      <w:pPr>
        <w:numPr>
          <w:ilvl w:val="0"/>
          <w:numId w:val="4"/>
        </w:numPr>
        <w:tabs>
          <w:tab w:val="clear" w:pos="360"/>
          <w:tab w:val="num" w:pos="720"/>
        </w:tabs>
        <w:ind w:left="720"/>
      </w:pPr>
      <w:r>
        <w:t>Using 2009 design hour volumes and appropriate statistical principles, compute the level of service for:</w:t>
      </w:r>
    </w:p>
    <w:p w:rsidR="005963A8" w:rsidRDefault="005963A8" w:rsidP="007463AC">
      <w:pPr>
        <w:numPr>
          <w:ilvl w:val="0"/>
          <w:numId w:val="9"/>
        </w:numPr>
      </w:pPr>
      <w:r>
        <w:t>The entire intersection</w:t>
      </w:r>
    </w:p>
    <w:p w:rsidR="005963A8" w:rsidRDefault="005963A8" w:rsidP="007463AC">
      <w:pPr>
        <w:numPr>
          <w:ilvl w:val="0"/>
          <w:numId w:val="9"/>
        </w:numPr>
      </w:pPr>
      <w:r>
        <w:t>Each phase of the intersection</w:t>
      </w:r>
    </w:p>
    <w:p w:rsidR="005963A8" w:rsidRDefault="005963A8" w:rsidP="007463AC">
      <w:pPr>
        <w:numPr>
          <w:ilvl w:val="0"/>
          <w:numId w:val="9"/>
        </w:numPr>
      </w:pPr>
      <w:r>
        <w:t xml:space="preserve">Each movement within each phase </w:t>
      </w:r>
    </w:p>
    <w:p w:rsidR="005963A8" w:rsidRPr="0059676A" w:rsidRDefault="005963A8" w:rsidP="007463AC">
      <w:pPr>
        <w:ind w:left="720"/>
        <w:rPr>
          <w:i/>
        </w:rPr>
      </w:pPr>
      <w:r>
        <w:rPr>
          <w:i/>
        </w:rPr>
        <w:t>(d</w:t>
      </w:r>
      <w:r w:rsidRPr="0059676A">
        <w:rPr>
          <w:i/>
        </w:rPr>
        <w:t>eliverable=report section detailing level of service</w:t>
      </w:r>
      <w:r>
        <w:rPr>
          <w:i/>
        </w:rPr>
        <w:t>)</w:t>
      </w:r>
    </w:p>
    <w:p w:rsidR="005963A8" w:rsidRDefault="005963A8" w:rsidP="007463AC">
      <w:pPr>
        <w:ind w:left="720"/>
      </w:pPr>
    </w:p>
    <w:p w:rsidR="005963A8" w:rsidRPr="007463AC" w:rsidRDefault="005963A8" w:rsidP="007463AC">
      <w:pPr>
        <w:rPr>
          <w:b/>
        </w:rPr>
      </w:pPr>
      <w:r w:rsidRPr="007463AC">
        <w:rPr>
          <w:b/>
        </w:rPr>
        <w:t>B – Design Modifications</w:t>
      </w:r>
    </w:p>
    <w:p w:rsidR="005963A8" w:rsidRDefault="005963A8" w:rsidP="007463AC"/>
    <w:p w:rsidR="005963A8" w:rsidRDefault="005963A8" w:rsidP="007463AC">
      <w:pPr>
        <w:numPr>
          <w:ilvl w:val="0"/>
          <w:numId w:val="8"/>
        </w:numPr>
        <w:tabs>
          <w:tab w:val="clear" w:pos="1080"/>
          <w:tab w:val="num" w:pos="360"/>
        </w:tabs>
        <w:ind w:left="720"/>
      </w:pPr>
      <w:r>
        <w:t>One group member will use the Part A simulation and experiment with cycle time and green allocation to attempt to improve upon the levels of service attained in A2 (</w:t>
      </w:r>
      <w:r w:rsidRPr="0059676A">
        <w:rPr>
          <w:i/>
        </w:rPr>
        <w:t>deliverables=NEW *.inp file and report section detailing signal timing optimization</w:t>
      </w:r>
      <w:r>
        <w:t xml:space="preserve">) </w:t>
      </w:r>
    </w:p>
    <w:p w:rsidR="005963A8" w:rsidRDefault="005963A8" w:rsidP="0059676A">
      <w:pPr>
        <w:numPr>
          <w:ilvl w:val="0"/>
          <w:numId w:val="8"/>
        </w:numPr>
        <w:tabs>
          <w:tab w:val="clear" w:pos="1080"/>
          <w:tab w:val="num" w:pos="360"/>
        </w:tabs>
        <w:ind w:left="720"/>
      </w:pPr>
      <w:r>
        <w:t>The second member will use the Part A simulation file as a “base case” for “+15year” operation prediction based on 5% annual growth. This may include geometric modifications (i.e. dedicated turn lane, widening etc.) as prescribed by instructor (</w:t>
      </w:r>
      <w:r w:rsidRPr="0059676A">
        <w:rPr>
          <w:i/>
        </w:rPr>
        <w:t xml:space="preserve">deliverables=NEW *.inp file and report section detailing </w:t>
      </w:r>
      <w:r>
        <w:rPr>
          <w:i/>
        </w:rPr>
        <w:t>2009 and 2024 LoS evaluation + mitigation suggestions)</w:t>
      </w:r>
    </w:p>
    <w:p w:rsidR="005963A8" w:rsidRDefault="005963A8" w:rsidP="00062CB7"/>
    <w:p w:rsidR="005963A8" w:rsidRDefault="005963A8" w:rsidP="00062CB7">
      <w:r>
        <w:t>Each student shall be prepared to report on Part B work on Monday, May 11.</w:t>
      </w:r>
    </w:p>
    <w:p w:rsidR="005963A8" w:rsidRDefault="005963A8" w:rsidP="007463AC">
      <w:pPr>
        <w:ind w:left="360"/>
      </w:pPr>
    </w:p>
    <w:p w:rsidR="005963A8" w:rsidRDefault="005963A8">
      <w:pPr>
        <w:pBdr>
          <w:bottom w:val="single" w:sz="4" w:space="1" w:color="auto"/>
        </w:pBdr>
      </w:pPr>
    </w:p>
    <w:p w:rsidR="005963A8" w:rsidRDefault="005963A8">
      <w:pPr>
        <w:pStyle w:val="Heading1"/>
        <w:jc w:val="both"/>
      </w:pPr>
      <w:r>
        <w:t>Project Report</w:t>
      </w:r>
    </w:p>
    <w:p w:rsidR="005963A8" w:rsidRDefault="005963A8">
      <w:pPr>
        <w:pStyle w:val="BodyText"/>
      </w:pPr>
      <w:r>
        <w:t xml:space="preserve">An Intersection Evaluation Report shall be submitted Wednesday, May, 20. The report will contain all elements of Project Parts 1,2 and 3.  The report shall be professional in nature (assume you are a consulting engineer). No hand-writing nor hand-drawing will be accepted.  </w:t>
      </w:r>
    </w:p>
    <w:p w:rsidR="005963A8" w:rsidRDefault="005963A8">
      <w:pPr>
        <w:pBdr>
          <w:bottom w:val="single" w:sz="4" w:space="1" w:color="auto"/>
        </w:pBdr>
        <w:jc w:val="both"/>
      </w:pPr>
    </w:p>
    <w:p w:rsidR="005963A8" w:rsidRDefault="005963A8">
      <w:pPr>
        <w:jc w:val="both"/>
      </w:pPr>
    </w:p>
    <w:p w:rsidR="005963A8" w:rsidRDefault="005963A8">
      <w:pPr>
        <w:pStyle w:val="Heading2"/>
        <w:jc w:val="both"/>
      </w:pPr>
    </w:p>
    <w:p w:rsidR="005963A8" w:rsidRDefault="005963A8">
      <w:pPr>
        <w:pStyle w:val="Heading2"/>
        <w:jc w:val="both"/>
      </w:pPr>
    </w:p>
    <w:sectPr w:rsidR="005963A8" w:rsidSect="0064200C">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A8" w:rsidRDefault="005963A8">
      <w:r>
        <w:separator/>
      </w:r>
    </w:p>
  </w:endnote>
  <w:endnote w:type="continuationSeparator" w:id="1">
    <w:p w:rsidR="005963A8" w:rsidRDefault="00596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A8" w:rsidRDefault="005963A8">
      <w:r>
        <w:separator/>
      </w:r>
    </w:p>
  </w:footnote>
  <w:footnote w:type="continuationSeparator" w:id="1">
    <w:p w:rsidR="005963A8" w:rsidRDefault="0059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A8" w:rsidRDefault="005963A8">
    <w:pPr>
      <w:pStyle w:val="Header"/>
      <w:pBdr>
        <w:bottom w:val="single" w:sz="4" w:space="1" w:color="auto"/>
      </w:pBdr>
    </w:pPr>
    <w:smartTag w:uri="urn:schemas-microsoft-com:office:smarttags" w:element="place">
      <w:smartTag w:uri="urn:schemas-microsoft-com:office:smarttags" w:element="State">
        <w:r>
          <w:t>Oregon</w:t>
        </w:r>
      </w:smartTag>
    </w:smartTag>
    <w:r>
      <w:t xml:space="preserve"> Tech.</w:t>
    </w:r>
  </w:p>
  <w:p w:rsidR="005963A8" w:rsidRDefault="005963A8">
    <w:pPr>
      <w:pStyle w:val="Header"/>
      <w:pBdr>
        <w:bottom w:val="single" w:sz="4" w:space="1" w:color="auto"/>
      </w:pBdr>
    </w:pPr>
    <w:r>
      <w:t>CIV 475  Traffic Engineering</w:t>
    </w:r>
    <w:r>
      <w:tab/>
    </w:r>
    <w:r>
      <w:tab/>
      <w:t xml:space="preserve">Lindgren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6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FE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D311D3"/>
    <w:multiLevelType w:val="hybridMultilevel"/>
    <w:tmpl w:val="08481BA0"/>
    <w:lvl w:ilvl="0" w:tplc="0409000F">
      <w:start w:val="1"/>
      <w:numFmt w:val="decimal"/>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11B0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3E80DF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5D4A25AE"/>
    <w:multiLevelType w:val="hybridMultilevel"/>
    <w:tmpl w:val="83C0F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F224D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9A163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F86D8D"/>
    <w:multiLevelType w:val="hybridMultilevel"/>
    <w:tmpl w:val="27600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5"/>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08E"/>
    <w:rsid w:val="00062CB7"/>
    <w:rsid w:val="000E0787"/>
    <w:rsid w:val="00180FD2"/>
    <w:rsid w:val="001C322D"/>
    <w:rsid w:val="003551AE"/>
    <w:rsid w:val="005963A8"/>
    <w:rsid w:val="0059676A"/>
    <w:rsid w:val="0064200C"/>
    <w:rsid w:val="007259D2"/>
    <w:rsid w:val="007463AC"/>
    <w:rsid w:val="008A774C"/>
    <w:rsid w:val="00D5208E"/>
    <w:rsid w:val="00E334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0C"/>
    <w:rPr>
      <w:sz w:val="20"/>
      <w:szCs w:val="20"/>
    </w:rPr>
  </w:style>
  <w:style w:type="paragraph" w:styleId="Heading1">
    <w:name w:val="heading 1"/>
    <w:basedOn w:val="Normal"/>
    <w:next w:val="Normal"/>
    <w:link w:val="Heading1Char"/>
    <w:uiPriority w:val="99"/>
    <w:qFormat/>
    <w:rsid w:val="0064200C"/>
    <w:pPr>
      <w:keepNext/>
      <w:outlineLvl w:val="0"/>
    </w:pPr>
    <w:rPr>
      <w:b/>
    </w:rPr>
  </w:style>
  <w:style w:type="paragraph" w:styleId="Heading2">
    <w:name w:val="heading 2"/>
    <w:basedOn w:val="Normal"/>
    <w:next w:val="Normal"/>
    <w:link w:val="Heading2Char"/>
    <w:uiPriority w:val="99"/>
    <w:qFormat/>
    <w:rsid w:val="0064200C"/>
    <w:pPr>
      <w:keepNext/>
      <w:outlineLvl w:val="1"/>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9F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69F0"/>
    <w:rPr>
      <w:rFonts w:asciiTheme="majorHAnsi" w:eastAsiaTheme="majorEastAsia" w:hAnsiTheme="majorHAnsi" w:cstheme="majorBidi"/>
      <w:b/>
      <w:bCs/>
      <w:i/>
      <w:iCs/>
      <w:sz w:val="28"/>
      <w:szCs w:val="28"/>
    </w:rPr>
  </w:style>
  <w:style w:type="paragraph" w:styleId="Header">
    <w:name w:val="header"/>
    <w:basedOn w:val="Normal"/>
    <w:link w:val="HeaderChar"/>
    <w:uiPriority w:val="99"/>
    <w:semiHidden/>
    <w:rsid w:val="0064200C"/>
    <w:pPr>
      <w:tabs>
        <w:tab w:val="center" w:pos="4320"/>
        <w:tab w:val="right" w:pos="8640"/>
      </w:tabs>
    </w:pPr>
  </w:style>
  <w:style w:type="character" w:customStyle="1" w:styleId="HeaderChar">
    <w:name w:val="Header Char"/>
    <w:basedOn w:val="DefaultParagraphFont"/>
    <w:link w:val="Header"/>
    <w:uiPriority w:val="99"/>
    <w:semiHidden/>
    <w:rsid w:val="00C269F0"/>
    <w:rPr>
      <w:sz w:val="20"/>
      <w:szCs w:val="20"/>
    </w:rPr>
  </w:style>
  <w:style w:type="paragraph" w:styleId="Footer">
    <w:name w:val="footer"/>
    <w:basedOn w:val="Normal"/>
    <w:link w:val="FooterChar"/>
    <w:uiPriority w:val="99"/>
    <w:semiHidden/>
    <w:rsid w:val="0064200C"/>
    <w:pPr>
      <w:tabs>
        <w:tab w:val="center" w:pos="4320"/>
        <w:tab w:val="right" w:pos="8640"/>
      </w:tabs>
    </w:pPr>
  </w:style>
  <w:style w:type="character" w:customStyle="1" w:styleId="FooterChar">
    <w:name w:val="Footer Char"/>
    <w:basedOn w:val="DefaultParagraphFont"/>
    <w:link w:val="Footer"/>
    <w:uiPriority w:val="99"/>
    <w:semiHidden/>
    <w:rsid w:val="00C269F0"/>
    <w:rPr>
      <w:sz w:val="20"/>
      <w:szCs w:val="20"/>
    </w:rPr>
  </w:style>
  <w:style w:type="paragraph" w:styleId="BodyText">
    <w:name w:val="Body Text"/>
    <w:basedOn w:val="Normal"/>
    <w:link w:val="BodyTextChar"/>
    <w:uiPriority w:val="99"/>
    <w:semiHidden/>
    <w:rsid w:val="0064200C"/>
    <w:pPr>
      <w:jc w:val="both"/>
    </w:pPr>
  </w:style>
  <w:style w:type="character" w:customStyle="1" w:styleId="BodyTextChar">
    <w:name w:val="Body Text Char"/>
    <w:basedOn w:val="DefaultParagraphFont"/>
    <w:link w:val="BodyText"/>
    <w:uiPriority w:val="99"/>
    <w:semiHidden/>
    <w:rsid w:val="00C269F0"/>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1</Pages>
  <Words>253</Words>
  <Characters>1446</Characters>
  <Application>Microsoft Office Outlook</Application>
  <DocSecurity>0</DocSecurity>
  <Lines>0</Lines>
  <Paragraphs>0</Paragraphs>
  <ScaleCrop>false</ScaleCrop>
  <Company>Oregon Institute of Technology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Lindgren</dc:creator>
  <cp:keywords/>
  <dc:description/>
  <cp:lastModifiedBy>roger.lindgren</cp:lastModifiedBy>
  <cp:revision>3</cp:revision>
  <cp:lastPrinted>2000-03-25T03:35:00Z</cp:lastPrinted>
  <dcterms:created xsi:type="dcterms:W3CDTF">2009-05-04T16:08:00Z</dcterms:created>
  <dcterms:modified xsi:type="dcterms:W3CDTF">2009-05-04T16:30:00Z</dcterms:modified>
</cp:coreProperties>
</file>