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91" w:rsidRPr="00E0651E" w:rsidRDefault="001E2391" w:rsidP="001E2391">
      <w:pPr>
        <w:jc w:val="center"/>
        <w:rPr>
          <w:b/>
          <w:sz w:val="24"/>
        </w:rPr>
      </w:pPr>
      <w:r w:rsidRPr="00E0651E">
        <w:rPr>
          <w:b/>
          <w:sz w:val="24"/>
        </w:rPr>
        <w:t xml:space="preserve">Roger Lindgren, Ph.D., </w:t>
      </w:r>
      <w:proofErr w:type="spellStart"/>
      <w:r w:rsidRPr="00E0651E">
        <w:rPr>
          <w:b/>
          <w:sz w:val="24"/>
        </w:rPr>
        <w:t>P.Eng</w:t>
      </w:r>
      <w:proofErr w:type="spellEnd"/>
      <w:r w:rsidRPr="00E0651E">
        <w:rPr>
          <w:b/>
          <w:sz w:val="24"/>
        </w:rPr>
        <w:t xml:space="preserve"> – Bio</w:t>
      </w:r>
    </w:p>
    <w:p w:rsidR="001E2391" w:rsidRPr="00E0651E" w:rsidRDefault="001E2391" w:rsidP="001E2391">
      <w:pPr>
        <w:pStyle w:val="CM31"/>
        <w:spacing w:after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E2391" w:rsidRPr="00E0651E" w:rsidRDefault="001E2391" w:rsidP="001E2391">
      <w:pPr>
        <w:pStyle w:val="CM31"/>
        <w:spacing w:after="0"/>
        <w:rPr>
          <w:rFonts w:ascii="Times New Roman" w:hAnsi="Times New Roman"/>
          <w:color w:val="000000"/>
          <w:sz w:val="20"/>
          <w:szCs w:val="20"/>
        </w:rPr>
      </w:pPr>
      <w:r w:rsidRPr="00E0651E">
        <w:rPr>
          <w:rFonts w:ascii="Times New Roman" w:hAnsi="Times New Roman"/>
          <w:b/>
          <w:bCs/>
          <w:color w:val="000000"/>
          <w:sz w:val="20"/>
          <w:szCs w:val="20"/>
        </w:rPr>
        <w:t xml:space="preserve">Preparation </w:t>
      </w:r>
      <w:r w:rsidRPr="00E0651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E2391" w:rsidRPr="00E0651E" w:rsidRDefault="001E2391" w:rsidP="001E2391">
      <w:pPr>
        <w:pStyle w:val="CM31"/>
        <w:spacing w:after="0"/>
        <w:ind w:right="703"/>
        <w:rPr>
          <w:rFonts w:ascii="Times New Roman" w:hAnsi="Times New Roman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E0651E">
            <w:rPr>
              <w:rFonts w:ascii="Times New Roman" w:hAnsi="Times New Roman"/>
              <w:color w:val="000000"/>
              <w:sz w:val="20"/>
              <w:szCs w:val="20"/>
            </w:rPr>
            <w:t>University</w:t>
          </w:r>
        </w:smartTag>
        <w:r w:rsidRPr="00E0651E">
          <w:rPr>
            <w:rFonts w:ascii="Times New Roman" w:hAnsi="Times New Roman"/>
            <w:color w:val="000000"/>
            <w:sz w:val="20"/>
            <w:szCs w:val="20"/>
          </w:rPr>
          <w:t xml:space="preserve"> of </w:t>
        </w:r>
        <w:smartTag w:uri="urn:schemas-microsoft-com:office:smarttags" w:element="PlaceName">
          <w:r w:rsidRPr="00E0651E">
            <w:rPr>
              <w:rFonts w:ascii="Times New Roman" w:hAnsi="Times New Roman"/>
              <w:color w:val="000000"/>
              <w:sz w:val="20"/>
              <w:szCs w:val="20"/>
            </w:rPr>
            <w:t>Alberta</w:t>
          </w:r>
        </w:smartTag>
      </w:smartTag>
      <w:r w:rsidRPr="00E0651E">
        <w:rPr>
          <w:rFonts w:ascii="Times New Roman" w:hAnsi="Times New Roman"/>
          <w:color w:val="000000"/>
          <w:sz w:val="20"/>
          <w:szCs w:val="20"/>
        </w:rPr>
        <w:t>, B.Sc. (Civil Engineering</w:t>
      </w:r>
      <w:proofErr w:type="gramStart"/>
      <w:r w:rsidRPr="00E0651E">
        <w:rPr>
          <w:rFonts w:ascii="Times New Roman" w:hAnsi="Times New Roman"/>
          <w:color w:val="000000"/>
          <w:sz w:val="20"/>
          <w:szCs w:val="20"/>
        </w:rPr>
        <w:t>)  1989</w:t>
      </w:r>
      <w:proofErr w:type="gramEnd"/>
      <w:r w:rsidRPr="00E0651E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1E2391" w:rsidRPr="00E0651E" w:rsidRDefault="001E2391" w:rsidP="001E2391">
      <w:pPr>
        <w:pStyle w:val="CM31"/>
        <w:spacing w:after="0"/>
        <w:ind w:right="703"/>
        <w:rPr>
          <w:rFonts w:ascii="Times New Roman" w:hAnsi="Times New Roman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E0651E">
            <w:rPr>
              <w:rFonts w:ascii="Times New Roman" w:hAnsi="Times New Roman"/>
              <w:color w:val="000000"/>
              <w:sz w:val="20"/>
              <w:szCs w:val="20"/>
            </w:rPr>
            <w:t>Portland</w:t>
          </w:r>
        </w:smartTag>
        <w:r w:rsidRPr="00E0651E">
          <w:rPr>
            <w:rFonts w:ascii="Times New Roman" w:hAnsi="Times New Roman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E0651E">
            <w:rPr>
              <w:rFonts w:ascii="Times New Roman" w:hAnsi="Times New Roman"/>
              <w:color w:val="000000"/>
              <w:sz w:val="20"/>
              <w:szCs w:val="20"/>
            </w:rPr>
            <w:t>State</w:t>
          </w:r>
        </w:smartTag>
        <w:r w:rsidRPr="00E0651E">
          <w:rPr>
            <w:rFonts w:ascii="Times New Roman" w:hAnsi="Times New Roman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E0651E">
            <w:rPr>
              <w:rFonts w:ascii="Times New Roman" w:hAnsi="Times New Roman"/>
              <w:color w:val="000000"/>
              <w:sz w:val="20"/>
              <w:szCs w:val="20"/>
            </w:rPr>
            <w:t>University</w:t>
          </w:r>
        </w:smartTag>
      </w:smartTag>
      <w:r w:rsidRPr="00E0651E">
        <w:rPr>
          <w:rFonts w:ascii="Times New Roman" w:hAnsi="Times New Roman"/>
          <w:color w:val="000000"/>
          <w:sz w:val="20"/>
          <w:szCs w:val="20"/>
        </w:rPr>
        <w:t>, Ph.D. (Civil and Environmental Engineering</w:t>
      </w:r>
      <w:proofErr w:type="gramStart"/>
      <w:r w:rsidRPr="00E0651E">
        <w:rPr>
          <w:rFonts w:ascii="Times New Roman" w:hAnsi="Times New Roman"/>
          <w:color w:val="000000"/>
          <w:sz w:val="20"/>
          <w:szCs w:val="20"/>
        </w:rPr>
        <w:t>)  2005</w:t>
      </w:r>
      <w:proofErr w:type="gramEnd"/>
    </w:p>
    <w:p w:rsidR="00E0651E" w:rsidRDefault="00E0651E" w:rsidP="001E2391">
      <w:pPr>
        <w:pStyle w:val="CM31"/>
        <w:spacing w:after="0"/>
        <w:ind w:right="703"/>
        <w:rPr>
          <w:rFonts w:ascii="Times New Roman" w:hAnsi="Times New Roman"/>
          <w:color w:val="000000"/>
          <w:sz w:val="20"/>
          <w:szCs w:val="20"/>
        </w:rPr>
      </w:pPr>
    </w:p>
    <w:p w:rsidR="00E0651E" w:rsidRPr="00181070" w:rsidRDefault="00E0651E" w:rsidP="001E2391">
      <w:pPr>
        <w:pStyle w:val="CM31"/>
        <w:spacing w:after="0"/>
        <w:ind w:right="703"/>
        <w:rPr>
          <w:rFonts w:ascii="Times New Roman" w:hAnsi="Times New Roman"/>
          <w:b/>
          <w:color w:val="000000"/>
          <w:sz w:val="20"/>
          <w:szCs w:val="20"/>
        </w:rPr>
      </w:pPr>
      <w:r w:rsidRPr="00181070">
        <w:rPr>
          <w:rFonts w:ascii="Times New Roman" w:hAnsi="Times New Roman"/>
          <w:b/>
          <w:color w:val="000000"/>
          <w:sz w:val="20"/>
          <w:szCs w:val="20"/>
        </w:rPr>
        <w:t>Professional Registration</w:t>
      </w:r>
    </w:p>
    <w:p w:rsidR="001E2391" w:rsidRPr="00E0651E" w:rsidRDefault="00E0651E" w:rsidP="001E2391">
      <w:pPr>
        <w:pStyle w:val="CM31"/>
        <w:spacing w:after="0"/>
        <w:ind w:right="70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Professional Engineer, Alberta (1991-present)</w:t>
      </w:r>
      <w:r w:rsidR="001E2391" w:rsidRPr="00E0651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E2391" w:rsidRPr="00E0651E" w:rsidRDefault="001E2391" w:rsidP="001E2391">
      <w:pPr>
        <w:pStyle w:val="CM31"/>
        <w:spacing w:after="0"/>
        <w:ind w:right="703"/>
        <w:rPr>
          <w:rFonts w:ascii="Times New Roman" w:hAnsi="Times New Roman"/>
          <w:color w:val="000000"/>
          <w:sz w:val="20"/>
          <w:szCs w:val="20"/>
        </w:rPr>
      </w:pPr>
      <w:r w:rsidRPr="00E0651E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1E2391" w:rsidRPr="00E0651E" w:rsidRDefault="001E2391" w:rsidP="001E2391">
      <w:pPr>
        <w:pStyle w:val="CM31"/>
        <w:spacing w:after="0"/>
        <w:rPr>
          <w:rFonts w:ascii="Times New Roman" w:hAnsi="Times New Roman"/>
          <w:color w:val="000000"/>
          <w:sz w:val="20"/>
          <w:szCs w:val="20"/>
        </w:rPr>
      </w:pPr>
      <w:r w:rsidRPr="00E0651E">
        <w:rPr>
          <w:rFonts w:ascii="Times New Roman" w:hAnsi="Times New Roman"/>
          <w:b/>
          <w:bCs/>
          <w:color w:val="000000"/>
          <w:sz w:val="20"/>
          <w:szCs w:val="20"/>
        </w:rPr>
        <w:t xml:space="preserve">Appointments </w:t>
      </w:r>
      <w:r w:rsidRPr="00E0651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E2391" w:rsidRPr="00E0651E" w:rsidRDefault="001E2391" w:rsidP="00E0651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</w:pPr>
      <w:r w:rsidRPr="00E0651E">
        <w:t>Associate Director, Oregon Transportation Research and Education Consortium. 2006-present.</w:t>
      </w:r>
    </w:p>
    <w:p w:rsidR="001E2391" w:rsidRPr="00E0651E" w:rsidRDefault="001E2391" w:rsidP="00E0651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</w:pPr>
      <w:r w:rsidRPr="00E0651E">
        <w:t>Associate Professor (with tenure), Department of Civil Engineering, Oregon Institute of Technology, 2005-present.</w:t>
      </w:r>
    </w:p>
    <w:p w:rsidR="001E2391" w:rsidRPr="00E0651E" w:rsidRDefault="001E2391" w:rsidP="00E0651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</w:pPr>
      <w:r w:rsidRPr="00E0651E">
        <w:t>Research Associate, Center for Transportation Studies, Portland State University, 2005-present.</w:t>
      </w:r>
    </w:p>
    <w:p w:rsidR="001E2391" w:rsidRPr="00E0651E" w:rsidRDefault="001E2391" w:rsidP="00E0651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</w:pPr>
      <w:r w:rsidRPr="00E0651E">
        <w:t xml:space="preserve">Assistant Professor, Department of Civil Engineering and </w:t>
      </w:r>
      <w:proofErr w:type="spellStart"/>
      <w:r w:rsidRPr="00E0651E">
        <w:t>Geomatics</w:t>
      </w:r>
      <w:proofErr w:type="spellEnd"/>
      <w:r w:rsidRPr="00E0651E">
        <w:t>, Oregon Institute of Technology, 1999-2005.</w:t>
      </w:r>
    </w:p>
    <w:p w:rsidR="001E2391" w:rsidRPr="00E0651E" w:rsidRDefault="001E2391" w:rsidP="00E0651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</w:pPr>
      <w:r w:rsidRPr="00E0651E">
        <w:t>Instructor, Department of Civil Engineering Technology, Northern Alberta Institute of Technology, 1992-1999.</w:t>
      </w:r>
    </w:p>
    <w:p w:rsidR="001E2391" w:rsidRPr="00E0651E" w:rsidRDefault="001E2391" w:rsidP="00E0651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  <w:rPr>
          <w:color w:val="000000"/>
        </w:rPr>
      </w:pPr>
      <w:proofErr w:type="spellStart"/>
      <w:r w:rsidRPr="00E0651E">
        <w:t>Sessional</w:t>
      </w:r>
      <w:proofErr w:type="spellEnd"/>
      <w:r w:rsidRPr="00E0651E">
        <w:t xml:space="preserve"> Instructor, Department of Civil and Environmental Engineering, University of Alberta, 1996-1999.</w:t>
      </w:r>
    </w:p>
    <w:p w:rsidR="001E2391" w:rsidRPr="00E0651E" w:rsidRDefault="001E2391" w:rsidP="00E0651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</w:pPr>
      <w:r w:rsidRPr="00E0651E">
        <w:t>Facilities Engineer, Chevron Canada Resources Ltd., Calgary, Alberta, 1989-1992.</w:t>
      </w:r>
    </w:p>
    <w:p w:rsidR="001E2391" w:rsidRPr="00E0651E" w:rsidRDefault="001E2391" w:rsidP="00E0651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</w:pPr>
      <w:r w:rsidRPr="00E0651E">
        <w:t>Inspector, UMA Engineering Ltd., Edmonton, Alberta, 1988.</w:t>
      </w:r>
    </w:p>
    <w:p w:rsidR="001E2391" w:rsidRPr="00E0651E" w:rsidRDefault="001E2391" w:rsidP="00E0651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</w:pPr>
      <w:r w:rsidRPr="00E0651E">
        <w:t xml:space="preserve">Engineering Technician, </w:t>
      </w:r>
      <w:proofErr w:type="spellStart"/>
      <w:r w:rsidRPr="00E0651E">
        <w:t>Samide</w:t>
      </w:r>
      <w:proofErr w:type="spellEnd"/>
      <w:r w:rsidRPr="00E0651E">
        <w:t xml:space="preserve"> Engineering Ltd., Edmonton, Alberta, 1985-1986.</w:t>
      </w:r>
    </w:p>
    <w:p w:rsidR="00E0651E" w:rsidRDefault="001E2391" w:rsidP="00E0651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</w:pPr>
      <w:r w:rsidRPr="00E0651E">
        <w:t>Engineering Technician, A.A. Voice Engineers and Constructors Inc., Edmonton, Alberta, 1985.</w:t>
      </w:r>
    </w:p>
    <w:p w:rsidR="00E0651E" w:rsidRDefault="00E0651E" w:rsidP="00E0651E"/>
    <w:p w:rsidR="00E0651E" w:rsidRDefault="00E0651E" w:rsidP="00E0651E"/>
    <w:p w:rsidR="00E0651E" w:rsidRDefault="00E0651E" w:rsidP="001E2391">
      <w:pPr>
        <w:rPr>
          <w:b/>
        </w:rPr>
      </w:pPr>
      <w:r w:rsidRPr="00E0651E">
        <w:rPr>
          <w:b/>
        </w:rPr>
        <w:t>Courses Taught at OIT</w:t>
      </w:r>
    </w:p>
    <w:p w:rsidR="00E0651E" w:rsidRDefault="00E0651E" w:rsidP="001E2391">
      <w:proofErr w:type="gramStart"/>
      <w:r w:rsidRPr="00E0651E">
        <w:t>ENGR 213</w:t>
      </w:r>
      <w:r>
        <w:t xml:space="preserve"> Strength of Materials</w:t>
      </w:r>
      <w:proofErr w:type="gramEnd"/>
    </w:p>
    <w:p w:rsidR="00E0651E" w:rsidRDefault="00E0651E" w:rsidP="001E2391">
      <w:r>
        <w:t>ENGR 231 Fluid Mechanics</w:t>
      </w:r>
    </w:p>
    <w:p w:rsidR="00E0651E" w:rsidRDefault="00E0651E" w:rsidP="001E2391">
      <w:r>
        <w:t xml:space="preserve">CIV 371 </w:t>
      </w:r>
      <w:proofErr w:type="gramStart"/>
      <w:r>
        <w:t>Introduction</w:t>
      </w:r>
      <w:proofErr w:type="gramEnd"/>
      <w:r>
        <w:t xml:space="preserve"> to Transportation Engineering</w:t>
      </w:r>
    </w:p>
    <w:p w:rsidR="00E0651E" w:rsidRDefault="00E0651E" w:rsidP="001E2391">
      <w:r>
        <w:t>CIV 375 Highway Engineering</w:t>
      </w:r>
    </w:p>
    <w:p w:rsidR="00E0651E" w:rsidRDefault="00E0651E" w:rsidP="001E2391">
      <w:r>
        <w:t>CIV 415 Civil Engineering Software Applications</w:t>
      </w:r>
    </w:p>
    <w:p w:rsidR="00E0651E" w:rsidRDefault="00E0651E" w:rsidP="001E2391">
      <w:r>
        <w:t xml:space="preserve">CIV 475 Traffic </w:t>
      </w:r>
      <w:proofErr w:type="spellStart"/>
      <w:r>
        <w:t>Enginering</w:t>
      </w:r>
      <w:proofErr w:type="spellEnd"/>
    </w:p>
    <w:p w:rsidR="00E0651E" w:rsidRDefault="00E0651E" w:rsidP="001E2391">
      <w:r>
        <w:t xml:space="preserve">CIV </w:t>
      </w:r>
      <w:proofErr w:type="gramStart"/>
      <w:r>
        <w:t>573 Transportation</w:t>
      </w:r>
      <w:proofErr w:type="gramEnd"/>
      <w:r>
        <w:t xml:space="preserve"> and Land Development</w:t>
      </w:r>
    </w:p>
    <w:p w:rsidR="00E0651E" w:rsidRDefault="00E0651E" w:rsidP="001E2391"/>
    <w:p w:rsidR="00E0651E" w:rsidRPr="00E0651E" w:rsidRDefault="00E0651E" w:rsidP="001E2391">
      <w:pPr>
        <w:rPr>
          <w:b/>
        </w:rPr>
      </w:pPr>
      <w:r w:rsidRPr="00E0651E">
        <w:rPr>
          <w:b/>
        </w:rPr>
        <w:t>Areas of Academic and Research Interest</w:t>
      </w:r>
    </w:p>
    <w:p w:rsidR="00181070" w:rsidRDefault="00181070" w:rsidP="001E2391">
      <w:r>
        <w:t xml:space="preserve">I have worked in all areas of civil engineering and at heart I consider myself a generalist. For the past 10 years I have focused my academic attention toward roadway paving materials and transportation engineering design. At I have taught a variety of fundamental and civil engineering courses, with a focus on junior and senior courses in transportation engineering. </w:t>
      </w:r>
    </w:p>
    <w:p w:rsidR="00181070" w:rsidRDefault="00181070" w:rsidP="001E2391"/>
    <w:p w:rsidR="00181070" w:rsidRDefault="00181070" w:rsidP="001E2391">
      <w:r>
        <w:t>I am particularly interested in researching freeway traffic dynamics, particularly those flow features that appear to trigger bottleneck formation and the associated loss of roadway capacity – I have published a number of peer-reviewed articles in this area and have been invited to present my findings at several prominent international traffic symposia. Since the opportunity for freeway research is limited in Klamath Falls, I have developed interests in cold climate paving mix designs and rural highway safety.</w:t>
      </w:r>
    </w:p>
    <w:p w:rsidR="00181070" w:rsidRDefault="00181070" w:rsidP="001E2391"/>
    <w:p w:rsidR="001E2391" w:rsidRDefault="00181070" w:rsidP="001E2391">
      <w:pPr>
        <w:rPr>
          <w:rFonts w:ascii="Arial" w:hAnsi="Arial"/>
          <w:b/>
          <w:sz w:val="24"/>
        </w:rPr>
      </w:pPr>
      <w:r>
        <w:t xml:space="preserve"> </w:t>
      </w:r>
      <w:r w:rsidR="001E2391">
        <w:rPr>
          <w:rFonts w:ascii="Arial" w:hAnsi="Arial"/>
          <w:b/>
          <w:sz w:val="24"/>
        </w:rPr>
        <w:br w:type="page"/>
      </w:r>
    </w:p>
    <w:p w:rsidR="00542F63" w:rsidRDefault="00542F6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OREGON INSTITUTE OF TECHNOLOGY</w:t>
      </w:r>
    </w:p>
    <w:p w:rsidR="005B17D2" w:rsidRDefault="005B17D2">
      <w:pPr>
        <w:pBdr>
          <w:bottom w:val="single" w:sz="4" w:space="1" w:color="auto"/>
        </w:pBdr>
        <w:jc w:val="center"/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sz w:val="24"/>
            </w:rPr>
            <w:t>School</w:t>
          </w:r>
        </w:smartTag>
        <w:r>
          <w:rPr>
            <w:rFonts w:ascii="Arial" w:hAnsi="Arial"/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Engineering</w:t>
          </w:r>
        </w:smartTag>
      </w:smartTag>
      <w:r>
        <w:rPr>
          <w:rFonts w:ascii="Arial" w:hAnsi="Arial"/>
          <w:b/>
          <w:sz w:val="24"/>
        </w:rPr>
        <w:t>, Technology, and Management</w:t>
      </w:r>
    </w:p>
    <w:p w:rsidR="00542F63" w:rsidRDefault="000D2593">
      <w:pPr>
        <w:pBdr>
          <w:bottom w:val="single" w:sz="4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Department of </w:t>
      </w:r>
      <w:r w:rsidR="00542F63">
        <w:rPr>
          <w:rFonts w:ascii="Arial" w:hAnsi="Arial"/>
          <w:b/>
          <w:sz w:val="24"/>
        </w:rPr>
        <w:t xml:space="preserve">Civil Engineering </w:t>
      </w:r>
    </w:p>
    <w:p w:rsidR="005B17D2" w:rsidRDefault="005B17D2">
      <w:pPr>
        <w:pBdr>
          <w:bottom w:val="single" w:sz="4" w:space="1" w:color="auto"/>
        </w:pBdr>
        <w:jc w:val="center"/>
        <w:rPr>
          <w:rFonts w:ascii="Arial" w:hAnsi="Arial"/>
          <w:b/>
          <w:sz w:val="24"/>
        </w:rPr>
      </w:pPr>
    </w:p>
    <w:p w:rsidR="00542F63" w:rsidRDefault="00542F63">
      <w:pPr>
        <w:rPr>
          <w:rFonts w:ascii="Arial" w:hAnsi="Arial"/>
        </w:rPr>
      </w:pPr>
    </w:p>
    <w:p w:rsidR="00542F63" w:rsidRDefault="00542F63">
      <w:pPr>
        <w:pStyle w:val="Heading1"/>
        <w:rPr>
          <w:sz w:val="24"/>
        </w:rPr>
      </w:pPr>
      <w:r>
        <w:rPr>
          <w:sz w:val="24"/>
        </w:rPr>
        <w:t>CIV 371 TRANSPORTATION ENGINEERING</w:t>
      </w:r>
      <w:r>
        <w:rPr>
          <w:sz w:val="24"/>
        </w:rPr>
        <w:tab/>
        <w:t xml:space="preserve">                                   </w:t>
      </w:r>
      <w:r w:rsidR="003C51FA">
        <w:rPr>
          <w:sz w:val="24"/>
        </w:rPr>
        <w:t>Winter</w:t>
      </w:r>
      <w:r>
        <w:rPr>
          <w:sz w:val="24"/>
        </w:rPr>
        <w:t xml:space="preserve"> 200</w:t>
      </w:r>
      <w:r w:rsidR="003C51FA">
        <w:rPr>
          <w:sz w:val="24"/>
        </w:rPr>
        <w:t>9</w:t>
      </w:r>
    </w:p>
    <w:p w:rsidR="00542F63" w:rsidRDefault="00542F63">
      <w:pPr>
        <w:rPr>
          <w:rFonts w:ascii="Arial" w:hAnsi="Arial"/>
          <w:sz w:val="24"/>
        </w:rPr>
      </w:pPr>
    </w:p>
    <w:p w:rsidR="00542F63" w:rsidRDefault="00542F63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LECTURES:  </w:t>
      </w:r>
      <w:r w:rsidR="000D2593">
        <w:rPr>
          <w:rFonts w:ascii="Arial" w:hAnsi="Arial"/>
          <w:sz w:val="24"/>
        </w:rPr>
        <w:t>T R</w:t>
      </w:r>
      <w:r w:rsidR="00A11CFC" w:rsidRPr="00A11CFC">
        <w:rPr>
          <w:rFonts w:ascii="Arial" w:hAnsi="Arial"/>
          <w:sz w:val="24"/>
        </w:rPr>
        <w:t xml:space="preserve"> </w:t>
      </w:r>
      <w:r w:rsidR="000D2593">
        <w:rPr>
          <w:rFonts w:ascii="Arial" w:hAnsi="Arial"/>
          <w:sz w:val="24"/>
        </w:rPr>
        <w:t>8</w:t>
      </w:r>
      <w:r w:rsidR="00A11CFC" w:rsidRPr="00A11CFC">
        <w:rPr>
          <w:rFonts w:ascii="Arial" w:hAnsi="Arial"/>
          <w:sz w:val="24"/>
        </w:rPr>
        <w:t>:</w:t>
      </w:r>
      <w:r w:rsidR="009206A9">
        <w:rPr>
          <w:rFonts w:ascii="Arial" w:hAnsi="Arial"/>
          <w:sz w:val="24"/>
        </w:rPr>
        <w:t>3</w:t>
      </w:r>
      <w:r w:rsidR="00A11CFC" w:rsidRPr="00A11CFC">
        <w:rPr>
          <w:rFonts w:ascii="Arial" w:hAnsi="Arial"/>
          <w:sz w:val="24"/>
        </w:rPr>
        <w:t>0-</w:t>
      </w:r>
      <w:r w:rsidR="000D2593">
        <w:rPr>
          <w:rFonts w:ascii="Arial" w:hAnsi="Arial"/>
          <w:sz w:val="24"/>
        </w:rPr>
        <w:t>9</w:t>
      </w:r>
      <w:r w:rsidR="003371A2">
        <w:rPr>
          <w:rFonts w:ascii="Arial" w:hAnsi="Arial"/>
          <w:sz w:val="24"/>
        </w:rPr>
        <w:t>:</w:t>
      </w:r>
      <w:r w:rsidR="009206A9">
        <w:rPr>
          <w:rFonts w:ascii="Arial" w:hAnsi="Arial"/>
          <w:sz w:val="24"/>
        </w:rPr>
        <w:t>5</w:t>
      </w:r>
      <w:r w:rsidR="00ED0E18">
        <w:rPr>
          <w:rFonts w:ascii="Arial" w:hAnsi="Arial"/>
          <w:sz w:val="24"/>
        </w:rPr>
        <w:t>0</w:t>
      </w:r>
      <w:r w:rsidR="00A11CFC" w:rsidRPr="00A11CFC">
        <w:rPr>
          <w:rFonts w:ascii="Arial" w:hAnsi="Arial"/>
          <w:sz w:val="24"/>
        </w:rPr>
        <w:t xml:space="preserve"> </w:t>
      </w:r>
      <w:r w:rsidR="00DB77EF">
        <w:rPr>
          <w:rFonts w:ascii="Arial" w:hAnsi="Arial"/>
          <w:sz w:val="24"/>
        </w:rPr>
        <w:t xml:space="preserve">   Location: </w:t>
      </w:r>
      <w:r w:rsidR="000D2593">
        <w:rPr>
          <w:rFonts w:ascii="Arial" w:hAnsi="Arial"/>
          <w:sz w:val="24"/>
        </w:rPr>
        <w:t>OW 2</w:t>
      </w:r>
      <w:r w:rsidR="003C51FA">
        <w:rPr>
          <w:rFonts w:ascii="Arial" w:hAnsi="Arial"/>
          <w:sz w:val="24"/>
        </w:rPr>
        <w:t>08</w:t>
      </w:r>
    </w:p>
    <w:p w:rsidR="00542F63" w:rsidRDefault="00542F63">
      <w:pPr>
        <w:rPr>
          <w:rFonts w:ascii="Arial" w:hAnsi="Arial"/>
          <w:b/>
          <w:sz w:val="24"/>
        </w:rPr>
      </w:pPr>
    </w:p>
    <w:p w:rsidR="00542F63" w:rsidRDefault="00542F63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CREDITS</w:t>
      </w:r>
      <w:r>
        <w:rPr>
          <w:rFonts w:ascii="Arial" w:hAnsi="Arial"/>
          <w:sz w:val="24"/>
        </w:rPr>
        <w:t>:  3 credit hours</w:t>
      </w:r>
    </w:p>
    <w:p w:rsidR="00542F63" w:rsidRDefault="00542F63">
      <w:pPr>
        <w:rPr>
          <w:rFonts w:ascii="Arial" w:hAnsi="Arial"/>
          <w:sz w:val="24"/>
        </w:rPr>
      </w:pPr>
    </w:p>
    <w:p w:rsidR="00542F63" w:rsidRDefault="00542F63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INSTRUCTOR</w:t>
      </w:r>
      <w:r>
        <w:rPr>
          <w:rFonts w:ascii="Arial" w:hAnsi="Arial"/>
          <w:sz w:val="24"/>
        </w:rPr>
        <w:t xml:space="preserve">:  </w:t>
      </w:r>
      <w:r w:rsidR="00BD5F3A">
        <w:rPr>
          <w:rFonts w:ascii="Arial" w:hAnsi="Arial"/>
          <w:sz w:val="24"/>
        </w:rPr>
        <w:t xml:space="preserve">Dr. </w:t>
      </w:r>
      <w:r>
        <w:rPr>
          <w:rFonts w:ascii="Arial" w:hAnsi="Arial"/>
          <w:sz w:val="24"/>
        </w:rPr>
        <w:t>R</w:t>
      </w:r>
      <w:r w:rsidR="00BD5F3A">
        <w:rPr>
          <w:rFonts w:ascii="Arial" w:hAnsi="Arial"/>
          <w:sz w:val="24"/>
        </w:rPr>
        <w:t>oger</w:t>
      </w:r>
      <w:r>
        <w:rPr>
          <w:rFonts w:ascii="Arial" w:hAnsi="Arial"/>
          <w:sz w:val="24"/>
        </w:rPr>
        <w:t xml:space="preserve"> Lindgren, OW103 – Office hours as posted or by appointment</w:t>
      </w:r>
    </w:p>
    <w:p w:rsidR="00542F63" w:rsidRDefault="00542F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E-Mail:  </w:t>
      </w:r>
      <w:hyperlink r:id="rId5" w:history="1">
        <w:r w:rsidR="000D2593" w:rsidRPr="006466E0">
          <w:rPr>
            <w:rStyle w:val="Hyperlink"/>
            <w:sz w:val="24"/>
          </w:rPr>
          <w:t>roger.</w:t>
        </w:r>
        <w:r w:rsidR="000D2593" w:rsidRPr="006466E0">
          <w:rPr>
            <w:rStyle w:val="Hyperlink"/>
            <w:sz w:val="24"/>
          </w:rPr>
          <w:t>lindgren@oit.edu</w:t>
        </w:r>
      </w:hyperlink>
    </w:p>
    <w:p w:rsidR="00542F63" w:rsidRDefault="00542F63">
      <w:pPr>
        <w:rPr>
          <w:rFonts w:ascii="Arial" w:hAnsi="Arial"/>
          <w:sz w:val="24"/>
        </w:rPr>
      </w:pPr>
    </w:p>
    <w:p w:rsidR="00542F63" w:rsidRDefault="00542F63" w:rsidP="000D2593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PREREQUISITES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 w:rsidR="000D2593">
        <w:rPr>
          <w:rFonts w:ascii="Arial" w:hAnsi="Arial"/>
          <w:sz w:val="24"/>
        </w:rPr>
        <w:t>GME 161, MATH 252</w:t>
      </w:r>
      <w:r w:rsidR="003C51FA">
        <w:rPr>
          <w:rFonts w:ascii="Arial" w:hAnsi="Arial"/>
          <w:sz w:val="24"/>
        </w:rPr>
        <w:t>, ENGR 211</w:t>
      </w:r>
    </w:p>
    <w:p w:rsidR="00542F63" w:rsidRDefault="00542F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542F63" w:rsidRDefault="00542F63">
      <w:pPr>
        <w:ind w:left="1440" w:hanging="1440"/>
        <w:rPr>
          <w:rFonts w:ascii="Arial" w:hAnsi="Arial"/>
        </w:rPr>
      </w:pPr>
      <w:r>
        <w:rPr>
          <w:rFonts w:ascii="Arial" w:hAnsi="Arial"/>
          <w:b/>
          <w:sz w:val="24"/>
        </w:rPr>
        <w:t>TEXTS</w:t>
      </w:r>
      <w:r>
        <w:rPr>
          <w:rFonts w:ascii="Arial" w:hAnsi="Arial"/>
          <w:sz w:val="24"/>
        </w:rPr>
        <w:t>:</w:t>
      </w:r>
      <w:r>
        <w:rPr>
          <w:rFonts w:ascii="Arial" w:hAnsi="Arial"/>
        </w:rPr>
        <w:tab/>
        <w:t>PRINCIPLES OF HIGHWAY ENGINEERING &amp; TRAFFIC ANALYSIS,      Mannering/</w:t>
      </w:r>
      <w:proofErr w:type="spellStart"/>
      <w:r>
        <w:rPr>
          <w:rFonts w:ascii="Arial" w:hAnsi="Arial"/>
        </w:rPr>
        <w:t>Kilareski</w:t>
      </w:r>
      <w:proofErr w:type="spellEnd"/>
      <w:r>
        <w:rPr>
          <w:rFonts w:ascii="Arial" w:hAnsi="Arial"/>
        </w:rPr>
        <w:t xml:space="preserve">, </w:t>
      </w:r>
      <w:r w:rsidR="00C86C44">
        <w:rPr>
          <w:rFonts w:ascii="Arial" w:hAnsi="Arial"/>
        </w:rPr>
        <w:t>4th</w:t>
      </w:r>
      <w:r>
        <w:rPr>
          <w:rFonts w:ascii="Arial" w:hAnsi="Arial"/>
        </w:rPr>
        <w:t xml:space="preserve"> Edition, J. Wiley and Sons, New York </w:t>
      </w:r>
      <w:r w:rsidR="00A82A70">
        <w:rPr>
          <w:rFonts w:ascii="Arial" w:hAnsi="Arial"/>
        </w:rPr>
        <w:t>200</w:t>
      </w:r>
      <w:r w:rsidR="00C86C44">
        <w:rPr>
          <w:rFonts w:ascii="Arial" w:hAnsi="Arial"/>
        </w:rPr>
        <w:t>9</w:t>
      </w:r>
    </w:p>
    <w:p w:rsidR="00542F63" w:rsidRDefault="00542F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</w:t>
      </w:r>
    </w:p>
    <w:p w:rsidR="00542F63" w:rsidRDefault="00542F63">
      <w:pPr>
        <w:rPr>
          <w:rFonts w:ascii="Arial" w:hAnsi="Arial"/>
          <w:sz w:val="24"/>
        </w:rPr>
      </w:pPr>
    </w:p>
    <w:p w:rsidR="00542F63" w:rsidRDefault="00542F63">
      <w:pPr>
        <w:rPr>
          <w:rFonts w:ascii="Arial" w:hAnsi="Arial"/>
          <w:snapToGrid w:val="0"/>
          <w:sz w:val="24"/>
        </w:rPr>
      </w:pPr>
      <w:r>
        <w:rPr>
          <w:rFonts w:ascii="Arial" w:hAnsi="Arial"/>
          <w:b/>
          <w:sz w:val="24"/>
        </w:rPr>
        <w:t>COURSE DESCRIPTION</w:t>
      </w:r>
      <w:r>
        <w:rPr>
          <w:rFonts w:ascii="Arial" w:hAnsi="Arial"/>
          <w:sz w:val="24"/>
        </w:rPr>
        <w:t xml:space="preserve">: </w:t>
      </w:r>
      <w:r w:rsidR="004A3ADE">
        <w:rPr>
          <w:rFonts w:ascii="Arial" w:hAnsi="Arial"/>
          <w:snapToGrid w:val="0"/>
          <w:sz w:val="24"/>
        </w:rPr>
        <w:t xml:space="preserve">Introduction to the design, planning, operation, management, and maintenance of transportation systems. Principles for planning multi-modal </w:t>
      </w:r>
      <w:r w:rsidR="00320FDE">
        <w:rPr>
          <w:rFonts w:ascii="Arial" w:hAnsi="Arial"/>
          <w:snapToGrid w:val="0"/>
          <w:sz w:val="24"/>
        </w:rPr>
        <w:t>transportation systems, layout of highways, railroads, and airports, traffic flow modeling and capacity analyses.</w:t>
      </w:r>
      <w:r>
        <w:rPr>
          <w:rFonts w:ascii="Arial" w:hAnsi="Arial"/>
          <w:snapToGrid w:val="0"/>
          <w:sz w:val="24"/>
        </w:rPr>
        <w:t xml:space="preserve">   </w:t>
      </w:r>
    </w:p>
    <w:p w:rsidR="00542F63" w:rsidRDefault="00542F63">
      <w:pPr>
        <w:rPr>
          <w:rFonts w:ascii="Arial" w:hAnsi="Arial"/>
          <w:snapToGrid w:val="0"/>
          <w:sz w:val="24"/>
        </w:rPr>
      </w:pPr>
    </w:p>
    <w:p w:rsidR="00542F63" w:rsidRDefault="00542F63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COURSE OBJECTIVES</w:t>
      </w:r>
      <w:r>
        <w:rPr>
          <w:rFonts w:ascii="Arial" w:hAnsi="Arial"/>
          <w:sz w:val="24"/>
        </w:rPr>
        <w:t>:  Upon successful completion of this course, the student will be able to:</w:t>
      </w:r>
    </w:p>
    <w:p w:rsidR="00542F63" w:rsidRDefault="00542F63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Describe the multi-modal transportation system of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4"/>
            </w:rPr>
            <w:t>USA</w:t>
          </w:r>
        </w:smartTag>
      </w:smartTag>
      <w:r>
        <w:rPr>
          <w:rFonts w:ascii="Arial" w:hAnsi="Arial"/>
          <w:sz w:val="24"/>
        </w:rPr>
        <w:t>, and describe the roles of government and private industry within that system.</w:t>
      </w:r>
    </w:p>
    <w:p w:rsidR="00542F63" w:rsidRDefault="00542F63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Utilize mathematics, physics, and psychology to describe the human and mechanical influences on the operation of motor vehicles.</w:t>
      </w:r>
    </w:p>
    <w:p w:rsidR="00542F63" w:rsidRDefault="00542F63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Design the vertical and horizontal alignments of roadways. </w:t>
      </w:r>
    </w:p>
    <w:p w:rsidR="00542F63" w:rsidRDefault="00542F63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Conduct basic transportation planning studies and model transportation systems.</w:t>
      </w:r>
    </w:p>
    <w:p w:rsidR="00542F63" w:rsidRDefault="00542F63">
      <w:pPr>
        <w:rPr>
          <w:rFonts w:ascii="Arial" w:hAnsi="Arial"/>
          <w:sz w:val="24"/>
        </w:rPr>
      </w:pPr>
    </w:p>
    <w:p w:rsidR="00542F63" w:rsidRDefault="00542F63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EXAMS</w:t>
      </w:r>
      <w:r>
        <w:rPr>
          <w:rFonts w:ascii="Arial" w:hAnsi="Arial"/>
          <w:sz w:val="24"/>
        </w:rPr>
        <w:t xml:space="preserve">:  There will be </w:t>
      </w:r>
      <w:r>
        <w:rPr>
          <w:rFonts w:ascii="Arial" w:hAnsi="Arial"/>
          <w:b/>
          <w:sz w:val="24"/>
        </w:rPr>
        <w:t>one term test</w:t>
      </w:r>
      <w:r>
        <w:rPr>
          <w:rFonts w:ascii="Arial" w:hAnsi="Arial"/>
          <w:sz w:val="24"/>
        </w:rPr>
        <w:t xml:space="preserve"> and a </w:t>
      </w:r>
      <w:r>
        <w:rPr>
          <w:rFonts w:ascii="Arial" w:hAnsi="Arial"/>
          <w:b/>
          <w:sz w:val="24"/>
        </w:rPr>
        <w:t>final examination</w:t>
      </w:r>
      <w:r>
        <w:rPr>
          <w:rFonts w:ascii="Arial" w:hAnsi="Arial"/>
          <w:sz w:val="24"/>
        </w:rPr>
        <w:t>.</w:t>
      </w:r>
    </w:p>
    <w:p w:rsidR="00542F63" w:rsidRDefault="00542F63">
      <w:pPr>
        <w:rPr>
          <w:rFonts w:ascii="Arial" w:hAnsi="Arial"/>
          <w:sz w:val="24"/>
        </w:rPr>
      </w:pPr>
    </w:p>
    <w:p w:rsidR="00542F63" w:rsidRDefault="00542F63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GRADING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  <w:t>Term Test</w:t>
      </w:r>
      <w:r w:rsidR="00C86C44">
        <w:rPr>
          <w:rFonts w:ascii="Arial" w:hAnsi="Arial"/>
          <w:sz w:val="24"/>
        </w:rPr>
        <w:t>(s)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</w:t>
      </w:r>
      <w:r w:rsidR="008574EF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%</w:t>
      </w:r>
      <w:r>
        <w:rPr>
          <w:rFonts w:ascii="Arial" w:hAnsi="Arial"/>
          <w:sz w:val="24"/>
        </w:rPr>
        <w:tab/>
      </w:r>
    </w:p>
    <w:p w:rsidR="00542F63" w:rsidRDefault="00542F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Assignments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574EF">
        <w:rPr>
          <w:rFonts w:ascii="Arial" w:hAnsi="Arial"/>
          <w:sz w:val="24"/>
        </w:rPr>
        <w:t>40</w:t>
      </w:r>
      <w:r>
        <w:rPr>
          <w:rFonts w:ascii="Arial" w:hAnsi="Arial"/>
          <w:sz w:val="24"/>
        </w:rPr>
        <w:t>%</w: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w:t>(Late assignments - 50% of grade)</w:t>
      </w:r>
    </w:p>
    <w:p w:rsidR="00542F63" w:rsidRDefault="00542F63">
      <w:pPr>
        <w:pStyle w:val="Heading2"/>
      </w:pPr>
      <w:r>
        <w:tab/>
      </w:r>
      <w:r>
        <w:tab/>
        <w:t>Final Exam</w:t>
      </w:r>
      <w:r>
        <w:tab/>
      </w:r>
      <w:r>
        <w:tab/>
        <w:t>3</w:t>
      </w:r>
      <w:r w:rsidR="008574EF">
        <w:t>0</w:t>
      </w:r>
      <w:r>
        <w:t>%</w:t>
      </w:r>
      <w:r>
        <w:tab/>
      </w:r>
    </w:p>
    <w:p w:rsidR="00542F63" w:rsidRDefault="00542F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F4BFC" w:rsidRDefault="00EF4BFC">
      <w:pPr>
        <w:rPr>
          <w:rFonts w:ascii="Arial" w:hAnsi="Arial"/>
          <w:sz w:val="24"/>
        </w:rPr>
      </w:pPr>
    </w:p>
    <w:p w:rsidR="00EF4BFC" w:rsidRDefault="00ED0E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90-100 </w:t>
      </w:r>
      <w:r>
        <w:rPr>
          <w:rFonts w:ascii="Arial" w:hAnsi="Arial"/>
          <w:sz w:val="24"/>
        </w:rPr>
        <w:tab/>
      </w:r>
      <w:r w:rsidRPr="00ED0E18">
        <w:rPr>
          <w:rFonts w:ascii="Arial" w:hAnsi="Arial"/>
          <w:b/>
          <w:sz w:val="24"/>
        </w:rPr>
        <w:t>A</w:t>
      </w:r>
    </w:p>
    <w:p w:rsidR="00ED0E18" w:rsidRDefault="00ED0E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80-89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ED0E18">
        <w:rPr>
          <w:rFonts w:ascii="Arial" w:hAnsi="Arial"/>
          <w:b/>
          <w:sz w:val="24"/>
        </w:rPr>
        <w:t>B</w:t>
      </w:r>
    </w:p>
    <w:p w:rsidR="00ED0E18" w:rsidRDefault="00ED0E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70-79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ED0E18">
        <w:rPr>
          <w:rFonts w:ascii="Arial" w:hAnsi="Arial"/>
          <w:b/>
          <w:sz w:val="24"/>
        </w:rPr>
        <w:t>C</w:t>
      </w:r>
    </w:p>
    <w:p w:rsidR="00ED0E18" w:rsidRDefault="00ED0E18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&lt;70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ED0E18">
        <w:rPr>
          <w:rFonts w:ascii="Arial" w:hAnsi="Arial"/>
          <w:b/>
          <w:sz w:val="24"/>
        </w:rPr>
        <w:t>F</w:t>
      </w:r>
    </w:p>
    <w:p w:rsidR="005875CE" w:rsidRDefault="005875CE">
      <w:pPr>
        <w:rPr>
          <w:rFonts w:ascii="Arial" w:hAnsi="Arial"/>
          <w:b/>
          <w:sz w:val="24"/>
        </w:rPr>
      </w:pPr>
    </w:p>
    <w:p w:rsidR="005875CE" w:rsidRDefault="005875CE" w:rsidP="005875C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OREGON INSTITUTE OF TECHNOLOGY</w:t>
      </w:r>
    </w:p>
    <w:p w:rsidR="005875CE" w:rsidRDefault="005875CE" w:rsidP="005875CE">
      <w:pPr>
        <w:pBdr>
          <w:bottom w:val="single" w:sz="4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Civil Engineering Department</w:t>
      </w:r>
    </w:p>
    <w:p w:rsidR="005875CE" w:rsidRDefault="005875CE" w:rsidP="005875CE">
      <w:pPr>
        <w:rPr>
          <w:rFonts w:ascii="Arial" w:hAnsi="Arial"/>
        </w:rPr>
      </w:pPr>
    </w:p>
    <w:p w:rsidR="005875CE" w:rsidRPr="00D76626" w:rsidRDefault="005875CE" w:rsidP="005875CE">
      <w:pPr>
        <w:pStyle w:val="Heading1"/>
        <w:rPr>
          <w:sz w:val="28"/>
          <w:szCs w:val="28"/>
        </w:rPr>
      </w:pPr>
      <w:r w:rsidRPr="00D76626">
        <w:rPr>
          <w:sz w:val="28"/>
          <w:szCs w:val="28"/>
        </w:rPr>
        <w:t>CIV 375 Highway Engineering</w:t>
      </w:r>
      <w:r w:rsidRPr="00D76626">
        <w:rPr>
          <w:sz w:val="28"/>
          <w:szCs w:val="28"/>
        </w:rPr>
        <w:tab/>
      </w:r>
      <w:r w:rsidRPr="00D76626">
        <w:rPr>
          <w:sz w:val="28"/>
          <w:szCs w:val="28"/>
        </w:rPr>
        <w:tab/>
      </w:r>
      <w:r w:rsidRPr="00D76626">
        <w:rPr>
          <w:sz w:val="28"/>
          <w:szCs w:val="28"/>
        </w:rPr>
        <w:tab/>
      </w:r>
      <w:r w:rsidRPr="00D76626">
        <w:rPr>
          <w:sz w:val="28"/>
          <w:szCs w:val="28"/>
        </w:rPr>
        <w:tab/>
        <w:t>Spring 2009</w:t>
      </w:r>
    </w:p>
    <w:p w:rsidR="005875CE" w:rsidRDefault="005875CE" w:rsidP="005875CE">
      <w:pPr>
        <w:rPr>
          <w:rFonts w:ascii="Arial" w:hAnsi="Arial"/>
        </w:rPr>
      </w:pPr>
    </w:p>
    <w:p w:rsidR="005875CE" w:rsidRDefault="005875CE" w:rsidP="005875CE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 xml:space="preserve">LECTURES  </w:t>
      </w:r>
      <w:r>
        <w:rPr>
          <w:rFonts w:ascii="Arial" w:hAnsi="Arial"/>
        </w:rPr>
        <w:t>MWF</w:t>
      </w:r>
      <w:proofErr w:type="gramEnd"/>
      <w:r>
        <w:rPr>
          <w:rFonts w:ascii="Arial" w:hAnsi="Arial"/>
        </w:rPr>
        <w:t xml:space="preserve"> 12:00-12:50 PM  OW 202</w:t>
      </w:r>
    </w:p>
    <w:p w:rsidR="005875CE" w:rsidRDefault="005875CE" w:rsidP="005875CE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LAB</w:t>
      </w:r>
      <w:r>
        <w:rPr>
          <w:rFonts w:ascii="Arial" w:hAnsi="Arial"/>
        </w:rPr>
        <w:t xml:space="preserve">  Monday</w:t>
      </w:r>
      <w:proofErr w:type="gramEnd"/>
      <w:r>
        <w:rPr>
          <w:rFonts w:ascii="Arial" w:hAnsi="Arial"/>
        </w:rPr>
        <w:t xml:space="preserve"> OR Tuesday 3:00-5:50 PM Civil Labs in Cornett Hall</w:t>
      </w:r>
    </w:p>
    <w:p w:rsidR="005875CE" w:rsidRDefault="005875CE" w:rsidP="005875CE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CREDITS</w:t>
      </w:r>
      <w:r>
        <w:rPr>
          <w:rFonts w:ascii="Arial" w:hAnsi="Arial"/>
        </w:rPr>
        <w:t xml:space="preserve">  4</w:t>
      </w:r>
      <w:proofErr w:type="gramEnd"/>
      <w:r>
        <w:rPr>
          <w:rFonts w:ascii="Arial" w:hAnsi="Arial"/>
        </w:rPr>
        <w:t xml:space="preserve"> credit hours</w:t>
      </w:r>
    </w:p>
    <w:p w:rsidR="005875CE" w:rsidRDefault="005875CE" w:rsidP="005875CE">
      <w:pPr>
        <w:rPr>
          <w:rFonts w:ascii="Arial" w:hAnsi="Arial"/>
        </w:rPr>
      </w:pPr>
    </w:p>
    <w:p w:rsidR="005875CE" w:rsidRDefault="005875CE" w:rsidP="005875CE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INSTRUCTOR</w:t>
      </w:r>
      <w:r>
        <w:rPr>
          <w:rFonts w:ascii="Arial" w:hAnsi="Arial"/>
        </w:rPr>
        <w:t xml:space="preserve">  Dr</w:t>
      </w:r>
      <w:proofErr w:type="gramEnd"/>
      <w:r>
        <w:rPr>
          <w:rFonts w:ascii="Arial" w:hAnsi="Arial"/>
        </w:rPr>
        <w:t xml:space="preserve">. </w:t>
      </w:r>
      <w:smartTag w:uri="urn:schemas-microsoft-com:office:smarttags" w:element="PersonName">
        <w:r>
          <w:rPr>
            <w:rFonts w:ascii="Arial" w:hAnsi="Arial"/>
          </w:rPr>
          <w:t>Roger Lindgren</w:t>
        </w:r>
      </w:smartTag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P.Eng</w:t>
      </w:r>
      <w:proofErr w:type="spellEnd"/>
      <w:r>
        <w:rPr>
          <w:rFonts w:ascii="Arial" w:hAnsi="Arial"/>
        </w:rPr>
        <w:t xml:space="preserve">., OW103 </w:t>
      </w:r>
    </w:p>
    <w:p w:rsidR="005875CE" w:rsidRDefault="005875CE" w:rsidP="005875CE">
      <w:pPr>
        <w:rPr>
          <w:rFonts w:ascii="Arial" w:hAnsi="Arial"/>
        </w:rPr>
      </w:pPr>
      <w:r>
        <w:rPr>
          <w:rFonts w:ascii="Arial" w:hAnsi="Arial"/>
        </w:rPr>
        <w:t xml:space="preserve">E-Mail:  </w:t>
      </w:r>
      <w:hyperlink r:id="rId6" w:history="1">
        <w:r w:rsidRPr="008B3555">
          <w:rPr>
            <w:rStyle w:val="Hyperlink"/>
          </w:rPr>
          <w:t>roger.lindgren@oit.edu</w:t>
        </w:r>
      </w:hyperlink>
    </w:p>
    <w:p w:rsidR="005875CE" w:rsidRDefault="005875CE" w:rsidP="005875CE">
      <w:pPr>
        <w:rPr>
          <w:rFonts w:ascii="Arial" w:hAnsi="Arial"/>
        </w:rPr>
      </w:pPr>
    </w:p>
    <w:p w:rsidR="005875CE" w:rsidRDefault="005875CE" w:rsidP="005875CE">
      <w:pPr>
        <w:rPr>
          <w:rFonts w:ascii="Arial" w:hAnsi="Arial"/>
        </w:rPr>
      </w:pPr>
      <w:r>
        <w:rPr>
          <w:rFonts w:ascii="Arial" w:hAnsi="Arial"/>
          <w:b/>
        </w:rPr>
        <w:t>PREREQUISITES</w:t>
      </w:r>
      <w:r>
        <w:rPr>
          <w:rFonts w:ascii="Arial" w:hAnsi="Arial"/>
        </w:rPr>
        <w:tab/>
        <w:t xml:space="preserve">CIV </w:t>
      </w:r>
      <w:proofErr w:type="gramStart"/>
      <w:r>
        <w:rPr>
          <w:rFonts w:ascii="Arial" w:hAnsi="Arial"/>
        </w:rPr>
        <w:t>223  Elementary</w:t>
      </w:r>
      <w:proofErr w:type="gramEnd"/>
      <w:r>
        <w:rPr>
          <w:rFonts w:ascii="Arial" w:hAnsi="Arial"/>
        </w:rPr>
        <w:t xml:space="preserve"> Properties of Materials</w:t>
      </w:r>
    </w:p>
    <w:p w:rsidR="005875CE" w:rsidRDefault="005875CE" w:rsidP="005875C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ENGR </w:t>
      </w:r>
      <w:proofErr w:type="gramStart"/>
      <w:r>
        <w:rPr>
          <w:rFonts w:ascii="Arial" w:hAnsi="Arial"/>
        </w:rPr>
        <w:t>213  Strength</w:t>
      </w:r>
      <w:proofErr w:type="gramEnd"/>
      <w:r>
        <w:rPr>
          <w:rFonts w:ascii="Arial" w:hAnsi="Arial"/>
        </w:rPr>
        <w:t xml:space="preserve"> of Materials</w:t>
      </w:r>
    </w:p>
    <w:p w:rsidR="005875CE" w:rsidRDefault="005875CE" w:rsidP="005875CE">
      <w:pPr>
        <w:rPr>
          <w:rFonts w:ascii="Arial" w:hAnsi="Arial"/>
        </w:rPr>
      </w:pPr>
    </w:p>
    <w:p w:rsidR="005875CE" w:rsidRDefault="005875CE" w:rsidP="005875CE">
      <w:pPr>
        <w:rPr>
          <w:rFonts w:ascii="Arial" w:hAnsi="Arial"/>
        </w:rPr>
      </w:pPr>
      <w:r>
        <w:rPr>
          <w:rFonts w:ascii="Arial" w:hAnsi="Arial"/>
          <w:b/>
        </w:rPr>
        <w:t>TEXTS</w:t>
      </w:r>
      <w:r>
        <w:rPr>
          <w:rFonts w:ascii="Arial" w:hAnsi="Arial"/>
        </w:rPr>
        <w:tab/>
        <w:t xml:space="preserve">  </w:t>
      </w:r>
    </w:p>
    <w:p w:rsidR="005875CE" w:rsidRDefault="005875CE" w:rsidP="005875CE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i/>
          <w:u w:val="single"/>
        </w:rPr>
        <w:t>PRINCIPLES OF HIGHWAY ENGINEERING AND TRAFFIC ANALYSIS</w:t>
      </w:r>
      <w:r>
        <w:rPr>
          <w:rFonts w:ascii="Arial" w:hAnsi="Arial"/>
        </w:rPr>
        <w:t xml:space="preserve">, by Mannering &amp; </w:t>
      </w:r>
      <w:proofErr w:type="spellStart"/>
      <w:r>
        <w:rPr>
          <w:rFonts w:ascii="Arial" w:hAnsi="Arial"/>
        </w:rPr>
        <w:t>Kilareski</w:t>
      </w:r>
      <w:proofErr w:type="spellEnd"/>
      <w:r>
        <w:rPr>
          <w:rFonts w:ascii="Arial" w:hAnsi="Arial"/>
        </w:rPr>
        <w:t xml:space="preserve"> (</w:t>
      </w:r>
      <w:r w:rsidRPr="009D5E73">
        <w:rPr>
          <w:rFonts w:ascii="Arial" w:hAnsi="Arial"/>
          <w:b/>
        </w:rPr>
        <w:t>same book as required for CIV 371</w:t>
      </w:r>
      <w:r>
        <w:rPr>
          <w:rFonts w:ascii="Arial" w:hAnsi="Arial"/>
        </w:rPr>
        <w:t>)</w:t>
      </w:r>
    </w:p>
    <w:p w:rsidR="005875CE" w:rsidRDefault="005875CE" w:rsidP="005875CE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i/>
          <w:u w:val="single"/>
        </w:rPr>
        <w:t>HOT MIX ASPHALT MATERIALS, MIXTURE DESIGN &amp; CONSTRUCTION,</w:t>
      </w:r>
      <w:r>
        <w:rPr>
          <w:rFonts w:ascii="Arial" w:hAnsi="Arial"/>
        </w:rPr>
        <w:t xml:space="preserve"> by Roberts et al.</w:t>
      </w:r>
    </w:p>
    <w:p w:rsidR="005875CE" w:rsidRDefault="005875CE" w:rsidP="005875CE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i/>
          <w:u w:val="single"/>
        </w:rPr>
        <w:t>SP-2 SUPERPAVE LEVEL 1 MIXTURE DESIGN</w:t>
      </w:r>
      <w:r>
        <w:rPr>
          <w:rFonts w:ascii="Arial" w:hAnsi="Arial"/>
        </w:rPr>
        <w:t>, by Asphalt Institute (</w:t>
      </w:r>
      <w:r w:rsidRPr="009D5E73">
        <w:rPr>
          <w:rFonts w:ascii="Arial" w:hAnsi="Arial"/>
          <w:b/>
        </w:rPr>
        <w:t>available in PDF on the CIV 375</w:t>
      </w:r>
      <w:r>
        <w:rPr>
          <w:rFonts w:ascii="Arial" w:hAnsi="Arial"/>
          <w:b/>
        </w:rPr>
        <w:t xml:space="preserve"> website – located at www.oit.edu/civil/civ375</w:t>
      </w:r>
      <w:r>
        <w:rPr>
          <w:rFonts w:ascii="Arial" w:hAnsi="Arial"/>
        </w:rPr>
        <w:t>)</w:t>
      </w:r>
    </w:p>
    <w:p w:rsidR="005875CE" w:rsidRDefault="005875CE" w:rsidP="005875CE">
      <w:pPr>
        <w:rPr>
          <w:rFonts w:ascii="Arial" w:hAnsi="Arial"/>
          <w:sz w:val="18"/>
        </w:rPr>
      </w:pPr>
    </w:p>
    <w:p w:rsidR="005875CE" w:rsidRDefault="005875CE" w:rsidP="005875CE">
      <w:pPr>
        <w:rPr>
          <w:rFonts w:ascii="Arial" w:hAnsi="Arial"/>
        </w:rPr>
      </w:pPr>
    </w:p>
    <w:p w:rsidR="005875CE" w:rsidRDefault="005875CE" w:rsidP="005875CE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CATALOG DESCRIPTION</w:t>
      </w:r>
      <w:r>
        <w:rPr>
          <w:rFonts w:ascii="Arial" w:hAnsi="Arial"/>
        </w:rPr>
        <w:t>: Structural design of flexible and rigid pavements, pavement rehabilitation and management.</w:t>
      </w:r>
      <w:proofErr w:type="gramEnd"/>
      <w:r>
        <w:rPr>
          <w:rFonts w:ascii="Arial" w:hAnsi="Arial"/>
        </w:rPr>
        <w:t xml:space="preserve">  Hot mixed asphalt materials testing and mixture design.  </w:t>
      </w:r>
      <w:proofErr w:type="gramStart"/>
      <w:r>
        <w:rPr>
          <w:rFonts w:ascii="Arial" w:hAnsi="Arial"/>
        </w:rPr>
        <w:t>Methods of manufacture, transport, and placement of flexible and rigid pavements.</w:t>
      </w:r>
      <w:proofErr w:type="gramEnd"/>
    </w:p>
    <w:p w:rsidR="005875CE" w:rsidRDefault="005875CE" w:rsidP="005875CE">
      <w:pPr>
        <w:rPr>
          <w:rFonts w:ascii="Arial" w:hAnsi="Arial"/>
        </w:rPr>
      </w:pPr>
    </w:p>
    <w:p w:rsidR="005875CE" w:rsidRDefault="005875CE" w:rsidP="005875CE">
      <w:pPr>
        <w:rPr>
          <w:rFonts w:ascii="Arial" w:hAnsi="Arial"/>
        </w:rPr>
      </w:pPr>
      <w:r>
        <w:rPr>
          <w:rFonts w:ascii="Arial" w:hAnsi="Arial"/>
          <w:b/>
        </w:rPr>
        <w:t>COURSE OBJECTIVES</w:t>
      </w:r>
      <w:r>
        <w:rPr>
          <w:rFonts w:ascii="Arial" w:hAnsi="Arial"/>
        </w:rPr>
        <w:t>:  Upon successful completion of this course, the student will be able to:</w:t>
      </w:r>
    </w:p>
    <w:tbl>
      <w:tblPr>
        <w:tblW w:w="9378" w:type="dxa"/>
        <w:tblLayout w:type="fixed"/>
        <w:tblLook w:val="00AF"/>
      </w:tblPr>
      <w:tblGrid>
        <w:gridCol w:w="9378"/>
      </w:tblGrid>
      <w:tr w:rsidR="005875CE" w:rsidTr="001D6EEC">
        <w:tblPrEx>
          <w:tblCellMar>
            <w:top w:w="0" w:type="dxa"/>
            <w:bottom w:w="0" w:type="dxa"/>
          </w:tblCellMar>
        </w:tblPrEx>
        <w:tc>
          <w:tcPr>
            <w:tcW w:w="9378" w:type="dxa"/>
          </w:tcPr>
          <w:p w:rsidR="005875CE" w:rsidRDefault="005875CE" w:rsidP="001D6EEC">
            <w:pPr>
              <w:pStyle w:val="Heading1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 xml:space="preserve">Conduct </w:t>
            </w:r>
            <w:proofErr w:type="spellStart"/>
            <w:r>
              <w:rPr>
                <w:b w:val="0"/>
              </w:rPr>
              <w:t>Superpave</w:t>
            </w:r>
            <w:proofErr w:type="spellEnd"/>
            <w:r>
              <w:rPr>
                <w:b w:val="0"/>
              </w:rPr>
              <w:t xml:space="preserve"> HMA mix design </w:t>
            </w:r>
          </w:p>
          <w:p w:rsidR="005875CE" w:rsidRDefault="005875CE" w:rsidP="001D6EEC">
            <w:pPr>
              <w:pStyle w:val="Heading1"/>
              <w:numPr>
                <w:ilvl w:val="0"/>
                <w:numId w:val="4"/>
              </w:numPr>
              <w:ind w:left="360" w:hanging="360"/>
              <w:rPr>
                <w:b w:val="0"/>
              </w:rPr>
            </w:pPr>
            <w:r>
              <w:rPr>
                <w:b w:val="0"/>
              </w:rPr>
              <w:t xml:space="preserve">Interpret the results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</w:rPr>
                  <w:t>Marshall</w:t>
                </w:r>
              </w:smartTag>
            </w:smartTag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Hveem</w:t>
            </w:r>
            <w:proofErr w:type="spellEnd"/>
            <w:r>
              <w:rPr>
                <w:b w:val="0"/>
              </w:rPr>
              <w:t xml:space="preserve">, and </w:t>
            </w:r>
            <w:proofErr w:type="spellStart"/>
            <w:r>
              <w:rPr>
                <w:b w:val="0"/>
              </w:rPr>
              <w:t>Superpave</w:t>
            </w:r>
            <w:proofErr w:type="spellEnd"/>
            <w:r>
              <w:rPr>
                <w:b w:val="0"/>
              </w:rPr>
              <w:t xml:space="preserve"> HMA mix designs and explain the relative merits of each method.</w:t>
            </w:r>
          </w:p>
          <w:p w:rsidR="005875CE" w:rsidRDefault="005875CE" w:rsidP="001D6EEC">
            <w:pPr>
              <w:pStyle w:val="Heading1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 xml:space="preserve">Compute pavement stresses and strains resulting from traffic loading. </w:t>
            </w:r>
          </w:p>
        </w:tc>
      </w:tr>
      <w:tr w:rsidR="005875CE" w:rsidTr="001D6EEC">
        <w:tblPrEx>
          <w:tblCellMar>
            <w:top w:w="0" w:type="dxa"/>
            <w:bottom w:w="0" w:type="dxa"/>
          </w:tblCellMar>
        </w:tblPrEx>
        <w:tc>
          <w:tcPr>
            <w:tcW w:w="9378" w:type="dxa"/>
          </w:tcPr>
          <w:p w:rsidR="005875CE" w:rsidRDefault="005875CE" w:rsidP="001D6EEC">
            <w:pPr>
              <w:pStyle w:val="Heading1"/>
              <w:numPr>
                <w:ilvl w:val="0"/>
                <w:numId w:val="4"/>
              </w:numPr>
              <w:ind w:left="360" w:hanging="360"/>
              <w:rPr>
                <w:b w:val="0"/>
              </w:rPr>
            </w:pPr>
            <w:r>
              <w:rPr>
                <w:b w:val="0"/>
              </w:rPr>
              <w:t xml:space="preserve">Apply several mechanistic and empirical pavement design methods to the structural design of flexible and rigid pavements. </w:t>
            </w:r>
          </w:p>
        </w:tc>
      </w:tr>
      <w:tr w:rsidR="005875CE" w:rsidTr="001D6EEC">
        <w:tblPrEx>
          <w:tblCellMar>
            <w:top w:w="0" w:type="dxa"/>
            <w:bottom w:w="0" w:type="dxa"/>
          </w:tblCellMar>
        </w:tblPrEx>
        <w:tc>
          <w:tcPr>
            <w:tcW w:w="9378" w:type="dxa"/>
          </w:tcPr>
          <w:p w:rsidR="005875CE" w:rsidRDefault="005875CE" w:rsidP="001D6EEC">
            <w:pPr>
              <w:pStyle w:val="Heading1"/>
              <w:numPr>
                <w:ilvl w:val="0"/>
                <w:numId w:val="4"/>
              </w:numPr>
              <w:ind w:left="360" w:hanging="360"/>
              <w:rPr>
                <w:b w:val="0"/>
              </w:rPr>
            </w:pPr>
            <w:r>
              <w:rPr>
                <w:b w:val="0"/>
              </w:rPr>
              <w:t xml:space="preserve">Compare and contrast results from several pavement design methods in order to formulate a final design recommendation.  </w:t>
            </w:r>
          </w:p>
        </w:tc>
      </w:tr>
      <w:tr w:rsidR="005875CE" w:rsidTr="001D6EEC">
        <w:tblPrEx>
          <w:tblCellMar>
            <w:top w:w="0" w:type="dxa"/>
            <w:bottom w:w="0" w:type="dxa"/>
          </w:tblCellMar>
        </w:tblPrEx>
        <w:tc>
          <w:tcPr>
            <w:tcW w:w="9378" w:type="dxa"/>
          </w:tcPr>
          <w:p w:rsidR="005875CE" w:rsidRDefault="005875CE" w:rsidP="001D6EEC">
            <w:pPr>
              <w:pStyle w:val="Heading1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>Utilize computer software for pavement structural design.</w:t>
            </w:r>
          </w:p>
        </w:tc>
      </w:tr>
      <w:tr w:rsidR="005875CE" w:rsidTr="001D6EEC">
        <w:tblPrEx>
          <w:tblCellMar>
            <w:top w:w="0" w:type="dxa"/>
            <w:bottom w:w="0" w:type="dxa"/>
          </w:tblCellMar>
        </w:tblPrEx>
        <w:tc>
          <w:tcPr>
            <w:tcW w:w="9378" w:type="dxa"/>
          </w:tcPr>
          <w:p w:rsidR="005875CE" w:rsidRDefault="005875CE" w:rsidP="001D6EEC">
            <w:pPr>
              <w:pStyle w:val="Heading1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>Describe the HMA production and construction cycle from quarry to finished pavement surface.</w:t>
            </w:r>
          </w:p>
        </w:tc>
      </w:tr>
    </w:tbl>
    <w:p w:rsidR="005875CE" w:rsidRDefault="005875CE" w:rsidP="005875CE">
      <w:pPr>
        <w:rPr>
          <w:rFonts w:ascii="Arial" w:hAnsi="Arial"/>
          <w:b/>
        </w:rPr>
      </w:pPr>
    </w:p>
    <w:p w:rsidR="005875CE" w:rsidRDefault="005875CE" w:rsidP="005875CE">
      <w:pPr>
        <w:rPr>
          <w:rFonts w:ascii="Arial" w:hAnsi="Arial"/>
        </w:rPr>
      </w:pPr>
      <w:r>
        <w:rPr>
          <w:rFonts w:ascii="Arial" w:hAnsi="Arial"/>
          <w:b/>
        </w:rPr>
        <w:t>EXAMS</w:t>
      </w:r>
      <w:r>
        <w:rPr>
          <w:rFonts w:ascii="Arial" w:hAnsi="Arial"/>
        </w:rPr>
        <w:t>:  There will be two tests, one near mid-term and one during finals week.</w:t>
      </w:r>
    </w:p>
    <w:p w:rsidR="005875CE" w:rsidRDefault="005875CE" w:rsidP="005875CE">
      <w:pPr>
        <w:rPr>
          <w:rFonts w:ascii="Arial" w:hAnsi="Arial"/>
        </w:rPr>
      </w:pPr>
    </w:p>
    <w:p w:rsidR="005875CE" w:rsidRPr="001904ED" w:rsidRDefault="005875CE" w:rsidP="005875CE">
      <w:pPr>
        <w:rPr>
          <w:rFonts w:ascii="Arial" w:hAnsi="Arial"/>
        </w:rPr>
      </w:pPr>
      <w:bookmarkStart w:id="0" w:name="OLE_LINK2"/>
      <w:bookmarkStart w:id="1" w:name="OLE_LINK3"/>
      <w:r>
        <w:rPr>
          <w:rFonts w:ascii="Arial" w:hAnsi="Arial"/>
          <w:b/>
        </w:rPr>
        <w:t>GRADING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bookmarkStart w:id="2" w:name="OLE_LINK1"/>
      <w:r w:rsidRPr="001904ED">
        <w:rPr>
          <w:rFonts w:ascii="Arial" w:hAnsi="Arial"/>
        </w:rPr>
        <w:t xml:space="preserve">Tests </w:t>
      </w:r>
      <w:r w:rsidRPr="001904ED">
        <w:rPr>
          <w:rFonts w:ascii="Arial" w:hAnsi="Arial"/>
        </w:rPr>
        <w:tab/>
      </w:r>
      <w:r w:rsidRPr="001904ED">
        <w:rPr>
          <w:rFonts w:ascii="Arial" w:hAnsi="Arial"/>
        </w:rPr>
        <w:tab/>
        <w:t>60%</w:t>
      </w:r>
    </w:p>
    <w:p w:rsidR="005875CE" w:rsidRPr="001904ED" w:rsidRDefault="005875CE" w:rsidP="005875CE">
      <w:pPr>
        <w:ind w:left="720" w:firstLine="720"/>
        <w:rPr>
          <w:rFonts w:ascii="Arial" w:hAnsi="Arial"/>
        </w:rPr>
      </w:pPr>
      <w:r w:rsidRPr="001904ED">
        <w:rPr>
          <w:rFonts w:ascii="Arial" w:hAnsi="Arial"/>
        </w:rPr>
        <w:t xml:space="preserve">Assignments </w:t>
      </w:r>
      <w:r w:rsidRPr="001904ED">
        <w:rPr>
          <w:rFonts w:ascii="Arial" w:hAnsi="Arial"/>
        </w:rPr>
        <w:tab/>
        <w:t>30%</w:t>
      </w:r>
    </w:p>
    <w:p w:rsidR="005875CE" w:rsidRPr="001904ED" w:rsidRDefault="005875CE" w:rsidP="005875CE">
      <w:pPr>
        <w:ind w:left="720" w:firstLine="720"/>
        <w:rPr>
          <w:rFonts w:ascii="Arial" w:hAnsi="Arial"/>
        </w:rPr>
      </w:pPr>
      <w:r w:rsidRPr="001904ED">
        <w:rPr>
          <w:rFonts w:ascii="Arial" w:hAnsi="Arial"/>
        </w:rPr>
        <w:t xml:space="preserve">Peer Review </w:t>
      </w:r>
      <w:r w:rsidRPr="001904ED">
        <w:rPr>
          <w:rFonts w:ascii="Arial" w:hAnsi="Arial"/>
        </w:rPr>
        <w:tab/>
        <w:t>5%</w:t>
      </w:r>
    </w:p>
    <w:p w:rsidR="005875CE" w:rsidRPr="001904ED" w:rsidRDefault="005875CE" w:rsidP="005875CE">
      <w:pPr>
        <w:ind w:left="720" w:firstLine="720"/>
        <w:rPr>
          <w:rFonts w:ascii="Arial" w:hAnsi="Arial"/>
        </w:rPr>
      </w:pPr>
      <w:r w:rsidRPr="001904ED">
        <w:rPr>
          <w:rFonts w:ascii="Arial" w:hAnsi="Arial"/>
        </w:rPr>
        <w:t>Professionalism 5%</w:t>
      </w:r>
    </w:p>
    <w:bookmarkEnd w:id="0"/>
    <w:bookmarkEnd w:id="1"/>
    <w:bookmarkEnd w:id="2"/>
    <w:p w:rsidR="005875CE" w:rsidRDefault="005875CE" w:rsidP="005875C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875CE" w:rsidRDefault="005875CE" w:rsidP="005875CE">
      <w:pPr>
        <w:rPr>
          <w:rFonts w:ascii="Arial" w:hAnsi="Arial"/>
        </w:rPr>
      </w:pPr>
    </w:p>
    <w:p w:rsidR="005875CE" w:rsidRDefault="005875CE" w:rsidP="005875CE">
      <w:pPr>
        <w:ind w:left="2160"/>
        <w:rPr>
          <w:rFonts w:ascii="Arial" w:hAnsi="Arial"/>
          <w:b/>
        </w:rPr>
      </w:pPr>
      <w:r>
        <w:rPr>
          <w:rFonts w:ascii="Arial" w:hAnsi="Arial"/>
          <w:b/>
        </w:rPr>
        <w:t>Approximate grading scale:</w:t>
      </w:r>
    </w:p>
    <w:p w:rsidR="005875CE" w:rsidRDefault="005875CE" w:rsidP="005875CE">
      <w:pPr>
        <w:ind w:left="2160"/>
        <w:rPr>
          <w:rFonts w:ascii="Arial" w:hAnsi="Arial"/>
        </w:rPr>
      </w:pPr>
      <w:r>
        <w:rPr>
          <w:rFonts w:ascii="Arial" w:hAnsi="Arial"/>
        </w:rPr>
        <w:t xml:space="preserve">90%+ </w:t>
      </w:r>
      <w:r>
        <w:rPr>
          <w:rFonts w:ascii="Arial" w:hAnsi="Arial"/>
        </w:rPr>
        <w:tab/>
        <w:t>A</w:t>
      </w:r>
    </w:p>
    <w:p w:rsidR="005875CE" w:rsidRDefault="005875CE" w:rsidP="005875CE">
      <w:pPr>
        <w:ind w:left="2160"/>
        <w:rPr>
          <w:rFonts w:ascii="Arial" w:hAnsi="Arial"/>
        </w:rPr>
      </w:pPr>
      <w:r>
        <w:rPr>
          <w:rFonts w:ascii="Arial" w:hAnsi="Arial"/>
        </w:rPr>
        <w:t>80-90</w:t>
      </w:r>
      <w:r>
        <w:rPr>
          <w:rFonts w:ascii="Arial" w:hAnsi="Arial"/>
        </w:rPr>
        <w:tab/>
        <w:t>B</w:t>
      </w:r>
    </w:p>
    <w:p w:rsidR="005875CE" w:rsidRDefault="005875CE" w:rsidP="005875CE">
      <w:pPr>
        <w:ind w:left="2160"/>
        <w:rPr>
          <w:rFonts w:ascii="Arial" w:hAnsi="Arial"/>
        </w:rPr>
      </w:pPr>
      <w:r>
        <w:rPr>
          <w:rFonts w:ascii="Arial" w:hAnsi="Arial"/>
        </w:rPr>
        <w:t>70-80</w:t>
      </w:r>
      <w:r>
        <w:rPr>
          <w:rFonts w:ascii="Arial" w:hAnsi="Arial"/>
        </w:rPr>
        <w:tab/>
        <w:t>C</w:t>
      </w:r>
    </w:p>
    <w:p w:rsidR="005875CE" w:rsidRDefault="005875CE" w:rsidP="005875CE">
      <w:pPr>
        <w:ind w:left="2160"/>
        <w:rPr>
          <w:rFonts w:ascii="Arial" w:hAnsi="Arial"/>
        </w:rPr>
      </w:pPr>
      <w:r>
        <w:rPr>
          <w:rFonts w:ascii="Arial" w:hAnsi="Arial"/>
        </w:rPr>
        <w:t>&lt;70</w:t>
      </w:r>
      <w:r>
        <w:rPr>
          <w:rFonts w:ascii="Arial" w:hAnsi="Arial"/>
        </w:rPr>
        <w:tab/>
        <w:t xml:space="preserve">F </w:t>
      </w:r>
    </w:p>
    <w:p w:rsidR="005875CE" w:rsidRDefault="005875CE">
      <w:pPr>
        <w:rPr>
          <w:rFonts w:ascii="Arial" w:hAnsi="Arial"/>
          <w:sz w:val="24"/>
        </w:rPr>
      </w:pPr>
    </w:p>
    <w:p w:rsidR="005875CE" w:rsidRDefault="005875CE">
      <w:pPr>
        <w:rPr>
          <w:rFonts w:ascii="Arial" w:hAnsi="Arial"/>
          <w:sz w:val="24"/>
        </w:rPr>
      </w:pPr>
    </w:p>
    <w:p w:rsidR="005875CE" w:rsidRDefault="005875CE">
      <w:pPr>
        <w:rPr>
          <w:rFonts w:ascii="Arial" w:hAnsi="Arial"/>
          <w:sz w:val="24"/>
        </w:rPr>
      </w:pPr>
    </w:p>
    <w:p w:rsidR="001E2391" w:rsidRPr="00203BEB" w:rsidRDefault="001E2391" w:rsidP="001E2391">
      <w:pPr>
        <w:jc w:val="center"/>
        <w:rPr>
          <w:rFonts w:ascii="Arial" w:hAnsi="Arial"/>
          <w:b/>
          <w:sz w:val="28"/>
          <w:szCs w:val="28"/>
        </w:rPr>
      </w:pPr>
      <w:r w:rsidRPr="00203BEB">
        <w:rPr>
          <w:rFonts w:ascii="Arial" w:hAnsi="Arial"/>
          <w:b/>
          <w:sz w:val="28"/>
          <w:szCs w:val="28"/>
        </w:rPr>
        <w:lastRenderedPageBreak/>
        <w:t>OREGON INSTITUTE OF TECHNOLOGY</w:t>
      </w:r>
    </w:p>
    <w:p w:rsidR="001E2391" w:rsidRDefault="001E2391" w:rsidP="001E2391">
      <w:pPr>
        <w:pBdr>
          <w:bottom w:val="single" w:sz="4" w:space="1" w:color="auto"/>
        </w:pBdr>
        <w:jc w:val="center"/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sz w:val="24"/>
            </w:rPr>
            <w:t>School</w:t>
          </w:r>
        </w:smartTag>
        <w:r>
          <w:rPr>
            <w:rFonts w:ascii="Arial" w:hAnsi="Arial"/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Engineering</w:t>
          </w:r>
        </w:smartTag>
      </w:smartTag>
      <w:r>
        <w:rPr>
          <w:rFonts w:ascii="Arial" w:hAnsi="Arial"/>
          <w:b/>
          <w:sz w:val="24"/>
        </w:rPr>
        <w:t>, Technology, and Management</w:t>
      </w:r>
    </w:p>
    <w:p w:rsidR="001E2391" w:rsidRDefault="001E2391" w:rsidP="001E2391">
      <w:pPr>
        <w:pBdr>
          <w:bottom w:val="single" w:sz="4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Department of Civil Engineering </w:t>
      </w:r>
    </w:p>
    <w:p w:rsidR="001E2391" w:rsidRDefault="001E2391" w:rsidP="001E2391">
      <w:pPr>
        <w:rPr>
          <w:rFonts w:ascii="Arial" w:hAnsi="Arial"/>
        </w:rPr>
      </w:pPr>
    </w:p>
    <w:p w:rsidR="001E2391" w:rsidRDefault="001E2391" w:rsidP="001E2391">
      <w:pPr>
        <w:pStyle w:val="Heading1"/>
      </w:pPr>
      <w:r>
        <w:t xml:space="preserve">CIV 415 Civil Design Software Applications           </w:t>
      </w:r>
      <w:r>
        <w:tab/>
      </w:r>
      <w:r>
        <w:tab/>
      </w:r>
      <w:r>
        <w:tab/>
      </w:r>
      <w:r>
        <w:tab/>
      </w:r>
      <w:r>
        <w:tab/>
        <w:t>Fall 2009</w:t>
      </w:r>
    </w:p>
    <w:p w:rsidR="001E2391" w:rsidRDefault="001E2391" w:rsidP="001E2391">
      <w:pPr>
        <w:rPr>
          <w:rFonts w:ascii="Arial" w:hAnsi="Arial"/>
        </w:rPr>
      </w:pP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  <w:b/>
        </w:rPr>
        <w:t>CLASS TIME</w:t>
      </w:r>
      <w:r>
        <w:rPr>
          <w:rFonts w:ascii="Arial" w:hAnsi="Arial"/>
          <w:b/>
        </w:rPr>
        <w:tab/>
        <w:t xml:space="preserve">-01 </w:t>
      </w:r>
      <w:proofErr w:type="gramStart"/>
      <w:r>
        <w:rPr>
          <w:rFonts w:ascii="Arial" w:hAnsi="Arial"/>
        </w:rPr>
        <w:t>Tues</w:t>
      </w:r>
      <w:r w:rsidRPr="00B505BB">
        <w:rPr>
          <w:rFonts w:ascii="Arial" w:hAnsi="Arial"/>
        </w:rPr>
        <w:t>day  1</w:t>
      </w:r>
      <w:r>
        <w:rPr>
          <w:rFonts w:ascii="Arial" w:hAnsi="Arial"/>
        </w:rPr>
        <w:t>0:00</w:t>
      </w:r>
      <w:proofErr w:type="gramEnd"/>
      <w:r w:rsidRPr="00B505BB">
        <w:rPr>
          <w:rFonts w:ascii="Arial" w:hAnsi="Arial"/>
        </w:rPr>
        <w:t>-1</w:t>
      </w:r>
      <w:r>
        <w:rPr>
          <w:rFonts w:ascii="Arial" w:hAnsi="Arial"/>
        </w:rPr>
        <w:t>2:00pm BH138</w:t>
      </w:r>
      <w:r w:rsidRPr="00B505BB">
        <w:rPr>
          <w:rFonts w:ascii="Arial" w:hAnsi="Arial"/>
        </w:rPr>
        <w:t xml:space="preserve"> </w:t>
      </w:r>
    </w:p>
    <w:p w:rsidR="001E2391" w:rsidRPr="00B505BB" w:rsidRDefault="001E2391" w:rsidP="001E2391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-02 </w:t>
      </w:r>
      <w:r>
        <w:rPr>
          <w:rFonts w:ascii="Arial" w:hAnsi="Arial"/>
        </w:rPr>
        <w:t xml:space="preserve">Thursday </w:t>
      </w:r>
      <w:r w:rsidRPr="00B505BB">
        <w:rPr>
          <w:rFonts w:ascii="Arial" w:hAnsi="Arial"/>
        </w:rPr>
        <w:t>1</w:t>
      </w:r>
      <w:r>
        <w:rPr>
          <w:rFonts w:ascii="Arial" w:hAnsi="Arial"/>
        </w:rPr>
        <w:t>0:00</w:t>
      </w:r>
      <w:r w:rsidRPr="00B505BB">
        <w:rPr>
          <w:rFonts w:ascii="Arial" w:hAnsi="Arial"/>
        </w:rPr>
        <w:t>-1</w:t>
      </w:r>
      <w:r>
        <w:rPr>
          <w:rFonts w:ascii="Arial" w:hAnsi="Arial"/>
        </w:rPr>
        <w:t>2:00pm BH138</w:t>
      </w:r>
    </w:p>
    <w:p w:rsidR="001E2391" w:rsidRDefault="001E2391" w:rsidP="001E2391">
      <w:pPr>
        <w:rPr>
          <w:rFonts w:ascii="Arial" w:hAnsi="Arial"/>
          <w:b/>
        </w:rPr>
      </w:pPr>
    </w:p>
    <w:p w:rsidR="001E2391" w:rsidRDefault="001E2391" w:rsidP="001E2391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CREDITS</w:t>
      </w:r>
      <w:r>
        <w:rPr>
          <w:rFonts w:ascii="Arial" w:hAnsi="Arial"/>
        </w:rPr>
        <w:t xml:space="preserve">  2</w:t>
      </w:r>
      <w:proofErr w:type="gramEnd"/>
      <w:r>
        <w:rPr>
          <w:rFonts w:ascii="Arial" w:hAnsi="Arial"/>
        </w:rPr>
        <w:t xml:space="preserve"> credit hours</w:t>
      </w:r>
    </w:p>
    <w:p w:rsidR="001E2391" w:rsidRDefault="001E2391" w:rsidP="001E2391">
      <w:pPr>
        <w:rPr>
          <w:rFonts w:ascii="Arial" w:hAnsi="Arial"/>
        </w:rPr>
      </w:pPr>
    </w:p>
    <w:p w:rsidR="001E2391" w:rsidRDefault="001E2391" w:rsidP="001E2391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INSTRUCTOR</w:t>
      </w:r>
      <w:r>
        <w:rPr>
          <w:rFonts w:ascii="Arial" w:hAnsi="Arial"/>
        </w:rPr>
        <w:t xml:space="preserve">  Dr</w:t>
      </w:r>
      <w:proofErr w:type="gramEnd"/>
      <w:r>
        <w:rPr>
          <w:rFonts w:ascii="Arial" w:hAnsi="Arial"/>
        </w:rPr>
        <w:t xml:space="preserve">. Roger Lindgren, </w:t>
      </w:r>
      <w:proofErr w:type="spellStart"/>
      <w:r>
        <w:rPr>
          <w:rFonts w:ascii="Arial" w:hAnsi="Arial"/>
        </w:rPr>
        <w:t>P.Eng</w:t>
      </w:r>
      <w:proofErr w:type="spellEnd"/>
      <w:r>
        <w:rPr>
          <w:rFonts w:ascii="Arial" w:hAnsi="Arial"/>
        </w:rPr>
        <w:t>., OW103 – Office hours as posted or by appointment</w:t>
      </w: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</w:rPr>
        <w:t xml:space="preserve">E-Mail:  </w:t>
      </w:r>
      <w:hyperlink r:id="rId7" w:history="1">
        <w:r w:rsidRPr="00C32983">
          <w:rPr>
            <w:rStyle w:val="Hyperlink"/>
          </w:rPr>
          <w:t>roger.lindgren@oit.edu</w:t>
        </w:r>
      </w:hyperlink>
    </w:p>
    <w:p w:rsidR="001E2391" w:rsidRDefault="001E2391" w:rsidP="001E2391">
      <w:pPr>
        <w:rPr>
          <w:rFonts w:ascii="Arial" w:hAnsi="Arial"/>
        </w:rPr>
      </w:pPr>
    </w:p>
    <w:p w:rsidR="001E2391" w:rsidRPr="00043A92" w:rsidRDefault="001E2391" w:rsidP="001E2391">
      <w:pPr>
        <w:rPr>
          <w:rFonts w:ascii="Arial" w:hAnsi="Arial"/>
          <w:b/>
          <w:caps/>
        </w:rPr>
      </w:pPr>
      <w:r w:rsidRPr="00043A92">
        <w:rPr>
          <w:rFonts w:ascii="Arial" w:hAnsi="Arial"/>
          <w:b/>
          <w:caps/>
        </w:rPr>
        <w:t>Course Website</w:t>
      </w:r>
      <w:r>
        <w:rPr>
          <w:rFonts w:ascii="Arial" w:hAnsi="Arial"/>
          <w:b/>
          <w:caps/>
        </w:rPr>
        <w:t xml:space="preserve">   </w:t>
      </w:r>
      <w:r w:rsidRPr="00043A92">
        <w:rPr>
          <w:rFonts w:ascii="Arial" w:hAnsi="Arial"/>
        </w:rPr>
        <w:t>ww</w:t>
      </w:r>
      <w:r>
        <w:rPr>
          <w:rFonts w:ascii="Arial" w:hAnsi="Arial"/>
        </w:rPr>
        <w:t>w.oit.edu/civil/civ415</w:t>
      </w:r>
    </w:p>
    <w:p w:rsidR="001E2391" w:rsidRDefault="001E2391" w:rsidP="001E2391">
      <w:pPr>
        <w:rPr>
          <w:rFonts w:ascii="Arial" w:hAnsi="Arial"/>
        </w:rPr>
      </w:pP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  <w:b/>
        </w:rPr>
        <w:t>PRE-REQUISITE</w:t>
      </w:r>
      <w:r>
        <w:rPr>
          <w:rFonts w:ascii="Arial" w:hAnsi="Arial"/>
        </w:rPr>
        <w:tab/>
        <w:t>CIV 112, MATH 221</w:t>
      </w: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  <w:b/>
        </w:rPr>
        <w:t>CO-REQUISITE</w:t>
      </w:r>
      <w:r>
        <w:rPr>
          <w:rFonts w:ascii="Arial" w:hAnsi="Arial"/>
        </w:rPr>
        <w:tab/>
        <w:t>CIV 401 Civil Engineering Project I</w:t>
      </w:r>
    </w:p>
    <w:p w:rsidR="001E2391" w:rsidRDefault="001E2391" w:rsidP="001E2391">
      <w:pPr>
        <w:rPr>
          <w:rFonts w:ascii="Arial" w:hAnsi="Arial"/>
          <w:sz w:val="18"/>
        </w:rPr>
      </w:pPr>
      <w:r>
        <w:rPr>
          <w:rFonts w:ascii="Arial" w:hAnsi="Arial"/>
        </w:rPr>
        <w:t xml:space="preserve">  </w:t>
      </w:r>
    </w:p>
    <w:p w:rsidR="001E2391" w:rsidRDefault="001E2391" w:rsidP="001E2391">
      <w:pPr>
        <w:rPr>
          <w:rFonts w:ascii="Arial" w:hAnsi="Arial"/>
        </w:rPr>
      </w:pPr>
    </w:p>
    <w:p w:rsidR="001E2391" w:rsidRPr="00043A92" w:rsidRDefault="001E2391" w:rsidP="001E239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  <w:b/>
        </w:rPr>
        <w:t>CATALOG DESCRIPTION</w:t>
      </w:r>
      <w:r>
        <w:rPr>
          <w:rFonts w:ascii="Arial" w:hAnsi="Arial"/>
        </w:rPr>
        <w:t xml:space="preserve"> </w:t>
      </w:r>
      <w:r w:rsidRPr="00043A92">
        <w:rPr>
          <w:rFonts w:ascii="Arial" w:hAnsi="Arial" w:cs="Arial"/>
        </w:rPr>
        <w:t>Advanced applications of civil engineering design software will be presented and applied to current year senior design project. Design components will include, at a minimum, site topography, layout of project roadways and parking lots, and layout of water, waste water and storm water lines.</w:t>
      </w:r>
    </w:p>
    <w:p w:rsidR="001E2391" w:rsidRDefault="001E2391" w:rsidP="001E2391">
      <w:pPr>
        <w:rPr>
          <w:rFonts w:ascii="Arial" w:hAnsi="Arial"/>
        </w:rPr>
      </w:pPr>
    </w:p>
    <w:p w:rsidR="001E2391" w:rsidRDefault="001E2391" w:rsidP="001E2391">
      <w:r>
        <w:rPr>
          <w:rFonts w:ascii="Arial" w:hAnsi="Arial"/>
          <w:b/>
        </w:rPr>
        <w:t xml:space="preserve">COURSE </w:t>
      </w:r>
      <w:proofErr w:type="gramStart"/>
      <w:r>
        <w:rPr>
          <w:rFonts w:ascii="Arial" w:hAnsi="Arial"/>
          <w:b/>
        </w:rPr>
        <w:t>OBJECTIVES</w:t>
      </w:r>
      <w:r>
        <w:rPr>
          <w:rFonts w:ascii="Arial" w:hAnsi="Arial"/>
        </w:rPr>
        <w:t xml:space="preserve">  Upon</w:t>
      </w:r>
      <w:proofErr w:type="gramEnd"/>
      <w:r>
        <w:rPr>
          <w:rFonts w:ascii="Arial" w:hAnsi="Arial"/>
        </w:rPr>
        <w:t xml:space="preserve"> successful completion of this course, the student will be able to use </w:t>
      </w:r>
      <w:proofErr w:type="spellStart"/>
      <w:r>
        <w:rPr>
          <w:rFonts w:ascii="Arial" w:hAnsi="Arial"/>
        </w:rPr>
        <w:t>AutoDESK</w:t>
      </w:r>
      <w:proofErr w:type="spellEnd"/>
      <w:r>
        <w:rPr>
          <w:rFonts w:ascii="Arial" w:hAnsi="Arial"/>
        </w:rPr>
        <w:t>® Civil 3D software to</w:t>
      </w:r>
      <w:r w:rsidRPr="00432393">
        <w:t xml:space="preserve"> </w:t>
      </w:r>
    </w:p>
    <w:p w:rsidR="001E2391" w:rsidRDefault="001E2391" w:rsidP="001E2391"/>
    <w:p w:rsidR="001E2391" w:rsidRPr="00203BEB" w:rsidRDefault="001E2391" w:rsidP="001E2391">
      <w:pPr>
        <w:numPr>
          <w:ilvl w:val="0"/>
          <w:numId w:val="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Pr="00203BEB">
        <w:rPr>
          <w:rFonts w:ascii="Arial" w:hAnsi="Arial" w:cs="Arial"/>
        </w:rPr>
        <w:t>reate</w:t>
      </w:r>
      <w:proofErr w:type="gramEnd"/>
      <w:r w:rsidRPr="00203BEB">
        <w:rPr>
          <w:rFonts w:ascii="Arial" w:hAnsi="Arial" w:cs="Arial"/>
        </w:rPr>
        <w:t xml:space="preserve"> and manage data points (survey position and elevation)</w:t>
      </w:r>
      <w:r>
        <w:rPr>
          <w:rFonts w:ascii="Arial" w:hAnsi="Arial" w:cs="Arial"/>
        </w:rPr>
        <w:t>.</w:t>
      </w:r>
    </w:p>
    <w:p w:rsidR="001E2391" w:rsidRPr="00203BEB" w:rsidRDefault="001E2391" w:rsidP="001E2391">
      <w:pPr>
        <w:numPr>
          <w:ilvl w:val="0"/>
          <w:numId w:val="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203BEB">
        <w:rPr>
          <w:rFonts w:ascii="Arial" w:hAnsi="Arial" w:cs="Arial"/>
        </w:rPr>
        <w:t>esign</w:t>
      </w:r>
      <w:proofErr w:type="gramEnd"/>
      <w:r w:rsidRPr="00203BEB">
        <w:rPr>
          <w:rFonts w:ascii="Arial" w:hAnsi="Arial" w:cs="Arial"/>
        </w:rPr>
        <w:t>, edit, view and analyze surfaces (existing and finished ground)</w:t>
      </w:r>
      <w:r>
        <w:rPr>
          <w:rFonts w:ascii="Arial" w:hAnsi="Arial" w:cs="Arial"/>
        </w:rPr>
        <w:t>.</w:t>
      </w:r>
    </w:p>
    <w:p w:rsidR="001E2391" w:rsidRPr="00203BEB" w:rsidRDefault="001E2391" w:rsidP="001E2391">
      <w:pPr>
        <w:numPr>
          <w:ilvl w:val="0"/>
          <w:numId w:val="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203BEB">
        <w:rPr>
          <w:rFonts w:ascii="Arial" w:hAnsi="Arial" w:cs="Arial"/>
        </w:rPr>
        <w:t>esign</w:t>
      </w:r>
      <w:proofErr w:type="gramEnd"/>
      <w:r w:rsidRPr="00203BEB">
        <w:rPr>
          <w:rFonts w:ascii="Arial" w:hAnsi="Arial" w:cs="Arial"/>
        </w:rPr>
        <w:t xml:space="preserve"> a neighborhood with residential and/or commercial building lots (parcels)</w:t>
      </w:r>
      <w:r>
        <w:rPr>
          <w:rFonts w:ascii="Arial" w:hAnsi="Arial" w:cs="Arial"/>
        </w:rPr>
        <w:t>.</w:t>
      </w:r>
      <w:r w:rsidRPr="00203BEB">
        <w:rPr>
          <w:rFonts w:ascii="Arial" w:hAnsi="Arial" w:cs="Arial"/>
          <w:color w:val="FF0000"/>
        </w:rPr>
        <w:t xml:space="preserve">  </w:t>
      </w:r>
    </w:p>
    <w:p w:rsidR="001E2391" w:rsidRPr="00203BEB" w:rsidRDefault="001E2391" w:rsidP="001E2391">
      <w:pPr>
        <w:numPr>
          <w:ilvl w:val="0"/>
          <w:numId w:val="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203BEB">
        <w:rPr>
          <w:rFonts w:ascii="Arial" w:hAnsi="Arial" w:cs="Arial"/>
        </w:rPr>
        <w:t>esign</w:t>
      </w:r>
      <w:proofErr w:type="gramEnd"/>
      <w:r w:rsidRPr="00203BEB">
        <w:rPr>
          <w:rFonts w:ascii="Arial" w:hAnsi="Arial" w:cs="Arial"/>
        </w:rPr>
        <w:t xml:space="preserve"> and edit road/pipe alignments complete with plan, profile and cross section views</w:t>
      </w:r>
      <w:r>
        <w:rPr>
          <w:rFonts w:ascii="Arial" w:hAnsi="Arial" w:cs="Arial"/>
        </w:rPr>
        <w:t>.</w:t>
      </w:r>
    </w:p>
    <w:p w:rsidR="001E2391" w:rsidRPr="00203BEB" w:rsidRDefault="001E2391" w:rsidP="001E2391">
      <w:pPr>
        <w:numPr>
          <w:ilvl w:val="0"/>
          <w:numId w:val="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203BEB">
        <w:rPr>
          <w:rFonts w:ascii="Arial" w:hAnsi="Arial" w:cs="Arial"/>
        </w:rPr>
        <w:t>esign</w:t>
      </w:r>
      <w:proofErr w:type="gramEnd"/>
      <w:r w:rsidRPr="00203BEB">
        <w:rPr>
          <w:rFonts w:ascii="Arial" w:hAnsi="Arial" w:cs="Arial"/>
        </w:rPr>
        <w:t xml:space="preserve"> road x-section templates with multiple pavement layers</w:t>
      </w:r>
      <w:r>
        <w:rPr>
          <w:rFonts w:ascii="Arial" w:hAnsi="Arial" w:cs="Arial"/>
        </w:rPr>
        <w:t>.</w:t>
      </w:r>
      <w:r w:rsidRPr="00203BEB">
        <w:rPr>
          <w:rFonts w:ascii="Arial" w:hAnsi="Arial" w:cs="Arial"/>
        </w:rPr>
        <w:t xml:space="preserve"> </w:t>
      </w:r>
    </w:p>
    <w:p w:rsidR="001E2391" w:rsidRPr="00203BEB" w:rsidRDefault="001E2391" w:rsidP="001E2391">
      <w:pPr>
        <w:numPr>
          <w:ilvl w:val="0"/>
          <w:numId w:val="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203BEB">
        <w:rPr>
          <w:rFonts w:ascii="Arial" w:hAnsi="Arial" w:cs="Arial"/>
        </w:rPr>
        <w:t>esign</w:t>
      </w:r>
      <w:proofErr w:type="gramEnd"/>
      <w:r w:rsidRPr="00203BEB">
        <w:rPr>
          <w:rFonts w:ascii="Arial" w:hAnsi="Arial" w:cs="Arial"/>
        </w:rPr>
        <w:t xml:space="preserve"> road edge structures such curb/</w:t>
      </w:r>
      <w:r>
        <w:rPr>
          <w:rFonts w:ascii="Arial" w:hAnsi="Arial" w:cs="Arial"/>
        </w:rPr>
        <w:t>g</w:t>
      </w:r>
      <w:r w:rsidRPr="00203BEB">
        <w:rPr>
          <w:rFonts w:ascii="Arial" w:hAnsi="Arial" w:cs="Arial"/>
        </w:rPr>
        <w:t>utter/sidewalk or integrated ditches</w:t>
      </w:r>
      <w:r>
        <w:rPr>
          <w:rFonts w:ascii="Arial" w:hAnsi="Arial" w:cs="Arial"/>
        </w:rPr>
        <w:t>.</w:t>
      </w:r>
      <w:r w:rsidRPr="00203BEB">
        <w:rPr>
          <w:rFonts w:ascii="Arial" w:hAnsi="Arial" w:cs="Arial"/>
        </w:rPr>
        <w:t xml:space="preserve"> </w:t>
      </w:r>
    </w:p>
    <w:p w:rsidR="001E2391" w:rsidRDefault="001E2391" w:rsidP="001E2391">
      <w:pPr>
        <w:rPr>
          <w:rFonts w:ascii="Arial" w:hAnsi="Arial"/>
          <w:b/>
        </w:rPr>
      </w:pPr>
    </w:p>
    <w:p w:rsidR="001E2391" w:rsidRDefault="001E2391" w:rsidP="001E2391">
      <w:pPr>
        <w:rPr>
          <w:rFonts w:ascii="Arial" w:hAnsi="Arial"/>
        </w:rPr>
      </w:pPr>
    </w:p>
    <w:p w:rsidR="001E2391" w:rsidRDefault="001E2391" w:rsidP="001E2391">
      <w:pPr>
        <w:rPr>
          <w:rFonts w:ascii="Arial" w:hAnsi="Arial"/>
        </w:rPr>
      </w:pP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  <w:b/>
        </w:rPr>
        <w:t>GRADING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 xml:space="preserve">Assignments/Projects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60%</w:t>
      </w:r>
      <w:r>
        <w:rPr>
          <w:rFonts w:ascii="Arial" w:hAnsi="Arial"/>
        </w:rPr>
        <w:tab/>
      </w: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Professionalism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15%</w:t>
      </w: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Quizzes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25%   </w:t>
      </w:r>
      <w:r>
        <w:rPr>
          <w:rFonts w:ascii="Arial" w:hAnsi="Arial"/>
        </w:rPr>
        <w:tab/>
      </w: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5875CE" w:rsidRDefault="005875CE">
      <w:pPr>
        <w:rPr>
          <w:rFonts w:ascii="Arial" w:hAnsi="Arial"/>
          <w:sz w:val="24"/>
        </w:rPr>
      </w:pPr>
    </w:p>
    <w:p w:rsidR="001E2391" w:rsidRDefault="001E2391">
      <w:pPr>
        <w:rPr>
          <w:rFonts w:ascii="Arial" w:hAnsi="Arial"/>
          <w:sz w:val="24"/>
        </w:rPr>
      </w:pPr>
    </w:p>
    <w:p w:rsidR="001E2391" w:rsidRDefault="001E2391">
      <w:pPr>
        <w:rPr>
          <w:rFonts w:ascii="Arial" w:hAnsi="Arial"/>
          <w:sz w:val="24"/>
        </w:rPr>
      </w:pPr>
    </w:p>
    <w:p w:rsidR="001E2391" w:rsidRDefault="001E2391">
      <w:pPr>
        <w:rPr>
          <w:rFonts w:ascii="Arial" w:hAnsi="Arial"/>
          <w:sz w:val="24"/>
        </w:rPr>
      </w:pPr>
    </w:p>
    <w:p w:rsidR="001E2391" w:rsidRDefault="001E2391">
      <w:pPr>
        <w:rPr>
          <w:rFonts w:ascii="Arial" w:hAnsi="Arial"/>
          <w:sz w:val="24"/>
        </w:rPr>
      </w:pPr>
    </w:p>
    <w:p w:rsidR="001E2391" w:rsidRDefault="001E2391">
      <w:pPr>
        <w:rPr>
          <w:rFonts w:ascii="Arial" w:hAnsi="Arial"/>
          <w:sz w:val="24"/>
        </w:rPr>
      </w:pPr>
    </w:p>
    <w:p w:rsidR="001E2391" w:rsidRDefault="001E2391">
      <w:pPr>
        <w:rPr>
          <w:rFonts w:ascii="Arial" w:hAnsi="Arial"/>
          <w:sz w:val="24"/>
        </w:rPr>
      </w:pPr>
    </w:p>
    <w:p w:rsidR="001E2391" w:rsidRDefault="001E2391">
      <w:pPr>
        <w:rPr>
          <w:rFonts w:ascii="Arial" w:hAnsi="Arial"/>
          <w:sz w:val="24"/>
        </w:rPr>
      </w:pPr>
    </w:p>
    <w:p w:rsidR="001E2391" w:rsidRDefault="001E2391">
      <w:pPr>
        <w:rPr>
          <w:rFonts w:ascii="Arial" w:hAnsi="Arial"/>
          <w:sz w:val="24"/>
        </w:rPr>
      </w:pPr>
    </w:p>
    <w:p w:rsidR="001E2391" w:rsidRDefault="001E2391">
      <w:pPr>
        <w:rPr>
          <w:rFonts w:ascii="Arial" w:hAnsi="Arial"/>
          <w:sz w:val="24"/>
        </w:rPr>
      </w:pPr>
    </w:p>
    <w:p w:rsidR="001E2391" w:rsidRDefault="001E2391">
      <w:pPr>
        <w:rPr>
          <w:rFonts w:ascii="Arial" w:hAnsi="Arial"/>
          <w:sz w:val="24"/>
        </w:rPr>
      </w:pPr>
    </w:p>
    <w:p w:rsidR="001E2391" w:rsidRDefault="001E2391">
      <w:pPr>
        <w:rPr>
          <w:rFonts w:ascii="Arial" w:hAnsi="Arial"/>
          <w:sz w:val="24"/>
        </w:rPr>
      </w:pPr>
    </w:p>
    <w:p w:rsidR="001E2391" w:rsidRDefault="001E2391" w:rsidP="001E239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OREGON INSTITUTE OF TECHNOLOGY</w:t>
      </w:r>
    </w:p>
    <w:p w:rsidR="001E2391" w:rsidRDefault="001E2391" w:rsidP="001E2391">
      <w:pPr>
        <w:pBdr>
          <w:bottom w:val="single" w:sz="4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Civil Engineering Department</w:t>
      </w:r>
    </w:p>
    <w:p w:rsidR="001E2391" w:rsidRDefault="001E2391" w:rsidP="001E2391">
      <w:pPr>
        <w:rPr>
          <w:rFonts w:ascii="Arial" w:hAnsi="Arial"/>
        </w:rPr>
      </w:pPr>
    </w:p>
    <w:p w:rsidR="001E2391" w:rsidRPr="004E05F3" w:rsidRDefault="001E2391" w:rsidP="001E2391">
      <w:pPr>
        <w:pStyle w:val="Heading1"/>
        <w:rPr>
          <w:sz w:val="28"/>
          <w:szCs w:val="28"/>
        </w:rPr>
      </w:pPr>
      <w:r w:rsidRPr="00AE5856">
        <w:rPr>
          <w:sz w:val="24"/>
          <w:szCs w:val="24"/>
        </w:rPr>
        <w:t>CIV 573/407</w:t>
      </w:r>
      <w:r w:rsidRPr="004E05F3">
        <w:rPr>
          <w:sz w:val="28"/>
          <w:szCs w:val="28"/>
        </w:rPr>
        <w:t xml:space="preserve"> </w:t>
      </w:r>
      <w:r w:rsidRPr="00AE5856">
        <w:rPr>
          <w:b w:val="0"/>
          <w:sz w:val="28"/>
          <w:szCs w:val="28"/>
          <w:u w:val="single"/>
        </w:rPr>
        <w:t>Transportation and Land Development</w:t>
      </w:r>
      <w:r>
        <w:rPr>
          <w:sz w:val="28"/>
          <w:szCs w:val="28"/>
        </w:rPr>
        <w:t xml:space="preserve">    </w:t>
      </w:r>
      <w:r w:rsidRPr="004E05F3">
        <w:rPr>
          <w:sz w:val="28"/>
          <w:szCs w:val="28"/>
        </w:rPr>
        <w:tab/>
      </w:r>
      <w:r w:rsidRPr="00AE5856">
        <w:rPr>
          <w:sz w:val="24"/>
          <w:szCs w:val="24"/>
        </w:rPr>
        <w:t>Fall 2009</w:t>
      </w:r>
    </w:p>
    <w:p w:rsidR="001E2391" w:rsidRDefault="001E2391" w:rsidP="001E2391">
      <w:pPr>
        <w:rPr>
          <w:rFonts w:ascii="Arial" w:hAnsi="Arial"/>
        </w:rPr>
      </w:pPr>
    </w:p>
    <w:p w:rsidR="001E2391" w:rsidRDefault="001E2391" w:rsidP="001E239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CLASS TIME  </w:t>
      </w:r>
    </w:p>
    <w:p w:rsidR="001E2391" w:rsidRDefault="001E2391" w:rsidP="001E2391">
      <w:pPr>
        <w:rPr>
          <w:rFonts w:ascii="Arial" w:hAnsi="Arial"/>
        </w:rPr>
      </w:pPr>
      <w:proofErr w:type="gramStart"/>
      <w:r>
        <w:rPr>
          <w:rFonts w:ascii="Arial" w:hAnsi="Arial"/>
        </w:rPr>
        <w:t>MW  12:00</w:t>
      </w:r>
      <w:proofErr w:type="gramEnd"/>
      <w:r>
        <w:rPr>
          <w:rFonts w:ascii="Arial" w:hAnsi="Arial"/>
        </w:rPr>
        <w:t>-12:50pm  OW213</w:t>
      </w: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</w:rPr>
        <w:t xml:space="preserve">M 2:00-5:00pm CO115C  </w:t>
      </w:r>
    </w:p>
    <w:p w:rsidR="001E2391" w:rsidRDefault="001E2391" w:rsidP="001E2391">
      <w:pPr>
        <w:rPr>
          <w:rFonts w:ascii="Arial" w:hAnsi="Arial"/>
          <w:b/>
        </w:rPr>
      </w:pPr>
    </w:p>
    <w:p w:rsidR="001E2391" w:rsidRDefault="001E2391" w:rsidP="001E2391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CREDITS</w:t>
      </w:r>
      <w:r>
        <w:rPr>
          <w:rFonts w:ascii="Arial" w:hAnsi="Arial"/>
        </w:rPr>
        <w:t xml:space="preserve">  3</w:t>
      </w:r>
      <w:proofErr w:type="gramEnd"/>
      <w:r>
        <w:rPr>
          <w:rFonts w:ascii="Arial" w:hAnsi="Arial"/>
        </w:rPr>
        <w:t xml:space="preserve"> credit hours</w:t>
      </w:r>
    </w:p>
    <w:p w:rsidR="001E2391" w:rsidRDefault="001E2391" w:rsidP="001E2391">
      <w:pPr>
        <w:rPr>
          <w:rFonts w:ascii="Arial" w:hAnsi="Arial"/>
        </w:rPr>
      </w:pPr>
    </w:p>
    <w:p w:rsidR="001E2391" w:rsidRDefault="001E2391" w:rsidP="001E2391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INSTRUCTOR</w:t>
      </w:r>
      <w:r>
        <w:rPr>
          <w:rFonts w:ascii="Arial" w:hAnsi="Arial"/>
        </w:rPr>
        <w:t xml:space="preserve">  Dr</w:t>
      </w:r>
      <w:proofErr w:type="gramEnd"/>
      <w:r>
        <w:rPr>
          <w:rFonts w:ascii="Arial" w:hAnsi="Arial"/>
        </w:rPr>
        <w:t xml:space="preserve">. </w:t>
      </w:r>
      <w:smartTag w:uri="urn:schemas-microsoft-com:office:smarttags" w:element="PersonName">
        <w:r>
          <w:rPr>
            <w:rFonts w:ascii="Arial" w:hAnsi="Arial"/>
          </w:rPr>
          <w:t>Roger Lindgren</w:t>
        </w:r>
      </w:smartTag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P.Eng</w:t>
      </w:r>
      <w:proofErr w:type="spellEnd"/>
      <w:r>
        <w:rPr>
          <w:rFonts w:ascii="Arial" w:hAnsi="Arial"/>
        </w:rPr>
        <w:t xml:space="preserve">. </w:t>
      </w: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</w:rPr>
        <w:t>Office: OW103 – Office hours as posted or by appointment</w:t>
      </w: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</w:rPr>
        <w:t xml:space="preserve">E-Mail: </w:t>
      </w:r>
      <w:hyperlink r:id="rId8" w:history="1">
        <w:r w:rsidRPr="00C32983">
          <w:rPr>
            <w:rStyle w:val="Hyperlink"/>
          </w:rPr>
          <w:t>roger.lindgren@oit.edu</w:t>
        </w:r>
      </w:hyperlink>
    </w:p>
    <w:p w:rsidR="001E2391" w:rsidRDefault="001E2391" w:rsidP="001E2391">
      <w:pPr>
        <w:rPr>
          <w:rFonts w:ascii="Arial" w:hAnsi="Arial"/>
        </w:rPr>
      </w:pP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  <w:b/>
        </w:rPr>
        <w:t>PREREQUISITES</w:t>
      </w:r>
      <w:r>
        <w:rPr>
          <w:rFonts w:ascii="Arial" w:hAnsi="Arial"/>
        </w:rPr>
        <w:tab/>
        <w:t xml:space="preserve">CIV </w:t>
      </w:r>
      <w:proofErr w:type="gramStart"/>
      <w:r>
        <w:rPr>
          <w:rFonts w:ascii="Arial" w:hAnsi="Arial"/>
        </w:rPr>
        <w:t>371  Transportation</w:t>
      </w:r>
      <w:proofErr w:type="gramEnd"/>
      <w:r>
        <w:rPr>
          <w:rFonts w:ascii="Arial" w:hAnsi="Arial"/>
        </w:rPr>
        <w:t xml:space="preserve"> Engineering</w:t>
      </w: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Junior/Senior Class Standing</w:t>
      </w:r>
    </w:p>
    <w:p w:rsidR="001E2391" w:rsidRDefault="001E2391" w:rsidP="001E2391">
      <w:pPr>
        <w:rPr>
          <w:rFonts w:ascii="Arial" w:hAnsi="Arial"/>
        </w:rPr>
      </w:pPr>
    </w:p>
    <w:p w:rsidR="001E2391" w:rsidRPr="00AE5856" w:rsidRDefault="001E2391" w:rsidP="001E2391">
      <w:pPr>
        <w:rPr>
          <w:rFonts w:ascii="Arial" w:hAnsi="Arial"/>
          <w:b/>
          <w:caps/>
        </w:rPr>
      </w:pPr>
      <w:r w:rsidRPr="00AE5856">
        <w:rPr>
          <w:rFonts w:ascii="Arial" w:hAnsi="Arial"/>
          <w:b/>
          <w:caps/>
        </w:rPr>
        <w:t>Resources</w:t>
      </w:r>
    </w:p>
    <w:p w:rsidR="001E2391" w:rsidRDefault="001E2391" w:rsidP="001E239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Course Website </w:t>
      </w:r>
    </w:p>
    <w:p w:rsidR="001E2391" w:rsidRDefault="001E2391" w:rsidP="001E2391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000000"/>
        </w:rPr>
      </w:pPr>
      <w:r w:rsidRPr="00BA68CE">
        <w:rPr>
          <w:rFonts w:ascii="Arial" w:hAnsi="Arial" w:cs="Arial"/>
          <w:bCs/>
          <w:i/>
          <w:color w:val="000000"/>
        </w:rPr>
        <w:t>http://www.oit.edu/civil/civ573</w:t>
      </w:r>
      <w:r>
        <w:rPr>
          <w:rFonts w:ascii="Arial" w:hAnsi="Arial" w:cs="Arial"/>
          <w:bCs/>
          <w:color w:val="000000"/>
        </w:rPr>
        <w:t xml:space="preserve"> </w:t>
      </w:r>
    </w:p>
    <w:p w:rsidR="001E2391" w:rsidRDefault="001E2391" w:rsidP="001E239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1E2391" w:rsidRDefault="001E2391" w:rsidP="001E239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BA68C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nstitute of </w:t>
      </w:r>
      <w:r w:rsidRPr="00BA68C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ransportation </w:t>
      </w:r>
      <w:r w:rsidRPr="00BA68CE">
        <w:rPr>
          <w:rFonts w:ascii="Arial" w:hAnsi="Arial" w:cs="Arial"/>
        </w:rPr>
        <w:t>E</w:t>
      </w:r>
      <w:r>
        <w:rPr>
          <w:rFonts w:ascii="Arial" w:hAnsi="Arial" w:cs="Arial"/>
        </w:rPr>
        <w:t>ngineers (ITE) website</w:t>
      </w:r>
    </w:p>
    <w:p w:rsidR="001E2391" w:rsidRDefault="001E2391" w:rsidP="001E239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Pr="00BF039D">
        <w:rPr>
          <w:rFonts w:ascii="Arial" w:hAnsi="Arial"/>
          <w:i/>
        </w:rPr>
        <w:t>http://</w:t>
      </w:r>
      <w:r w:rsidRPr="00AE5856">
        <w:rPr>
          <w:rFonts w:ascii="Arial" w:hAnsi="Arial" w:cs="Arial"/>
          <w:bCs/>
          <w:color w:val="000000"/>
        </w:rPr>
        <w:t>www.ite.org</w:t>
      </w:r>
    </w:p>
    <w:p w:rsidR="001E2391" w:rsidRDefault="001E2391" w:rsidP="001E239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1E2391" w:rsidRDefault="001E2391" w:rsidP="001E239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DF456D">
        <w:rPr>
          <w:rFonts w:ascii="Arial" w:hAnsi="Arial" w:cs="Arial"/>
          <w:bCs/>
          <w:color w:val="000000"/>
        </w:rPr>
        <w:t>Transit-Oriented Development in the United States: Experiences, Challenges, and</w:t>
      </w:r>
      <w:r>
        <w:rPr>
          <w:rFonts w:ascii="Arial" w:hAnsi="Arial" w:cs="Arial"/>
          <w:bCs/>
          <w:color w:val="000000"/>
        </w:rPr>
        <w:t xml:space="preserve"> </w:t>
      </w:r>
      <w:r w:rsidRPr="00DF456D">
        <w:rPr>
          <w:rFonts w:ascii="Arial" w:hAnsi="Arial" w:cs="Arial"/>
          <w:bCs/>
          <w:color w:val="000000"/>
        </w:rPr>
        <w:t>Prospects</w:t>
      </w:r>
      <w:r>
        <w:rPr>
          <w:rFonts w:ascii="Arial" w:hAnsi="Arial" w:cs="Arial"/>
          <w:bCs/>
          <w:color w:val="000000"/>
        </w:rPr>
        <w:t xml:space="preserve"> </w:t>
      </w:r>
    </w:p>
    <w:p w:rsidR="001E2391" w:rsidRDefault="001E2391" w:rsidP="001E2391">
      <w:pPr>
        <w:autoSpaceDE w:val="0"/>
        <w:autoSpaceDN w:val="0"/>
        <w:adjustRightInd w:val="0"/>
        <w:ind w:firstLine="720"/>
        <w:rPr>
          <w:rFonts w:ascii="Arial" w:hAnsi="Arial"/>
          <w:sz w:val="18"/>
        </w:rPr>
      </w:pPr>
      <w:proofErr w:type="gramStart"/>
      <w:r>
        <w:rPr>
          <w:rFonts w:ascii="Arial" w:hAnsi="Arial" w:cs="Arial"/>
          <w:bCs/>
          <w:color w:val="000000"/>
        </w:rPr>
        <w:t>online</w:t>
      </w:r>
      <w:proofErr w:type="gramEnd"/>
      <w:r>
        <w:rPr>
          <w:rFonts w:ascii="Arial" w:hAnsi="Arial" w:cs="Arial"/>
          <w:bCs/>
          <w:color w:val="000000"/>
        </w:rPr>
        <w:t xml:space="preserve">: </w:t>
      </w:r>
      <w:r w:rsidRPr="00BF039D">
        <w:rPr>
          <w:rFonts w:ascii="Arial" w:hAnsi="Arial"/>
          <w:i/>
        </w:rPr>
        <w:t>http://</w:t>
      </w:r>
      <w:r w:rsidRPr="00DF456D">
        <w:rPr>
          <w:rFonts w:ascii="Arial" w:hAnsi="Arial"/>
          <w:i/>
        </w:rPr>
        <w:t>onlinepubs.trb.org/onlinepubs/tcrp/tcrp_rpt_102.pdf</w:t>
      </w:r>
      <w:r>
        <w:rPr>
          <w:rFonts w:ascii="Arial" w:hAnsi="Arial"/>
        </w:rPr>
        <w:tab/>
        <w:t xml:space="preserve">  </w:t>
      </w:r>
    </w:p>
    <w:p w:rsidR="001E2391" w:rsidRDefault="001E2391" w:rsidP="001E2391">
      <w:pPr>
        <w:rPr>
          <w:rFonts w:ascii="Arial" w:hAnsi="Arial"/>
        </w:rPr>
      </w:pP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</w:rPr>
        <w:t>ITE Trip Generation Publications</w:t>
      </w: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online</w:t>
      </w:r>
      <w:proofErr w:type="gramEnd"/>
      <w:r>
        <w:rPr>
          <w:rFonts w:ascii="Arial" w:hAnsi="Arial"/>
        </w:rPr>
        <w:t xml:space="preserve">: </w:t>
      </w:r>
      <w:r w:rsidRPr="00BF039D">
        <w:rPr>
          <w:rFonts w:ascii="Arial" w:hAnsi="Arial"/>
          <w:i/>
        </w:rPr>
        <w:t>http://www.ite.org/tripgen/trippubs.asp</w:t>
      </w:r>
    </w:p>
    <w:p w:rsidR="001E2391" w:rsidRDefault="001E2391" w:rsidP="001E2391">
      <w:pPr>
        <w:rPr>
          <w:rFonts w:ascii="Arial" w:hAnsi="Arial"/>
        </w:rPr>
      </w:pPr>
    </w:p>
    <w:p w:rsidR="001E2391" w:rsidRDefault="001E2391" w:rsidP="001E2391">
      <w:pPr>
        <w:rPr>
          <w:rFonts w:ascii="Arial" w:hAnsi="Arial"/>
        </w:rPr>
      </w:pPr>
    </w:p>
    <w:p w:rsidR="001E2391" w:rsidRPr="006B0B20" w:rsidRDefault="001E2391" w:rsidP="001E2391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/>
          <w:b/>
        </w:rPr>
        <w:t>CATALOG DESCRIPTION</w:t>
      </w:r>
      <w:r w:rsidRPr="006B0B20">
        <w:rPr>
          <w:rFonts w:ascii="Arial" w:hAnsi="Arial" w:cs="Arial"/>
        </w:rPr>
        <w:t xml:space="preserve"> Study of interactions between land development activity and the transportation network.</w:t>
      </w:r>
      <w:proofErr w:type="gramEnd"/>
      <w:r w:rsidRPr="006B0B20">
        <w:rPr>
          <w:rFonts w:ascii="Arial" w:hAnsi="Arial" w:cs="Arial"/>
        </w:rPr>
        <w:t xml:space="preserve"> </w:t>
      </w:r>
      <w:proofErr w:type="gramStart"/>
      <w:r w:rsidRPr="006B0B20">
        <w:rPr>
          <w:rFonts w:ascii="Arial" w:hAnsi="Arial" w:cs="Arial"/>
        </w:rPr>
        <w:t>Application of planning and engineering design techniques to manage the impacts of development upon the transportation system.</w:t>
      </w:r>
      <w:proofErr w:type="gramEnd"/>
    </w:p>
    <w:p w:rsidR="001E2391" w:rsidRDefault="001E2391" w:rsidP="001E2391">
      <w:pPr>
        <w:rPr>
          <w:rFonts w:ascii="Arial" w:hAnsi="Arial"/>
        </w:rPr>
      </w:pPr>
    </w:p>
    <w:p w:rsidR="001E2391" w:rsidRDefault="001E2391" w:rsidP="001E2391">
      <w:r>
        <w:rPr>
          <w:rFonts w:ascii="Arial" w:hAnsi="Arial"/>
          <w:b/>
        </w:rPr>
        <w:t xml:space="preserve">COURSE </w:t>
      </w:r>
      <w:proofErr w:type="gramStart"/>
      <w:r>
        <w:rPr>
          <w:rFonts w:ascii="Arial" w:hAnsi="Arial"/>
          <w:b/>
        </w:rPr>
        <w:t>OBJECTIVES</w:t>
      </w:r>
      <w:r>
        <w:rPr>
          <w:rFonts w:ascii="Arial" w:hAnsi="Arial"/>
        </w:rPr>
        <w:t xml:space="preserve">  Upon</w:t>
      </w:r>
      <w:proofErr w:type="gramEnd"/>
      <w:r>
        <w:rPr>
          <w:rFonts w:ascii="Arial" w:hAnsi="Arial"/>
        </w:rPr>
        <w:t xml:space="preserve"> successful completion of this course, the student will be able to</w:t>
      </w:r>
      <w:r w:rsidRPr="00432393">
        <w:t xml:space="preserve"> </w:t>
      </w:r>
    </w:p>
    <w:p w:rsidR="001E2391" w:rsidRDefault="001E2391" w:rsidP="001E239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Pr="00BA68CE">
        <w:rPr>
          <w:rFonts w:ascii="Arial" w:hAnsi="Arial" w:cs="Arial"/>
        </w:rPr>
        <w:t>hink</w:t>
      </w:r>
      <w:proofErr w:type="gramEnd"/>
      <w:r w:rsidRPr="00BA68CE">
        <w:rPr>
          <w:rFonts w:ascii="Arial" w:hAnsi="Arial" w:cs="Arial"/>
        </w:rPr>
        <w:t xml:space="preserve"> critically about the interplay between land use and transportation</w:t>
      </w:r>
      <w:r>
        <w:rPr>
          <w:rFonts w:ascii="Arial" w:hAnsi="Arial" w:cs="Arial"/>
        </w:rPr>
        <w:t>.</w:t>
      </w:r>
      <w:r w:rsidRPr="00BA68CE">
        <w:rPr>
          <w:rFonts w:ascii="Arial" w:hAnsi="Arial" w:cs="Arial"/>
        </w:rPr>
        <w:t xml:space="preserve"> </w:t>
      </w:r>
    </w:p>
    <w:p w:rsidR="001E2391" w:rsidRPr="00BA68CE" w:rsidRDefault="001E2391" w:rsidP="001E239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r w:rsidRPr="00BA68CE">
        <w:rPr>
          <w:rFonts w:ascii="Arial" w:hAnsi="Arial" w:cs="Arial"/>
        </w:rPr>
        <w:t>se</w:t>
      </w:r>
      <w:proofErr w:type="gramEnd"/>
      <w:r w:rsidRPr="00BA68CE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nstitute of </w:t>
      </w:r>
      <w:r w:rsidRPr="00BA68C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ransportation </w:t>
      </w:r>
      <w:r w:rsidRPr="00BA68CE">
        <w:rPr>
          <w:rFonts w:ascii="Arial" w:hAnsi="Arial" w:cs="Arial"/>
        </w:rPr>
        <w:t>E</w:t>
      </w:r>
      <w:r>
        <w:rPr>
          <w:rFonts w:ascii="Arial" w:hAnsi="Arial" w:cs="Arial"/>
        </w:rPr>
        <w:t>ngineers (ITE)</w:t>
      </w:r>
      <w:r w:rsidRPr="00BA68CE">
        <w:rPr>
          <w:rFonts w:ascii="Arial" w:hAnsi="Arial" w:cs="Arial"/>
        </w:rPr>
        <w:t xml:space="preserve"> trip generation procedures to prepare basic traffic impact analyses</w:t>
      </w:r>
      <w:r>
        <w:rPr>
          <w:rFonts w:ascii="Arial" w:hAnsi="Arial" w:cs="Arial"/>
        </w:rPr>
        <w:t>.</w:t>
      </w:r>
    </w:p>
    <w:p w:rsidR="001E2391" w:rsidRPr="00BA68CE" w:rsidRDefault="001E2391" w:rsidP="001E239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Pr="00BA68CE">
        <w:rPr>
          <w:rFonts w:ascii="Arial" w:hAnsi="Arial" w:cs="Arial"/>
        </w:rPr>
        <w:t>onduct</w:t>
      </w:r>
      <w:proofErr w:type="gramEnd"/>
      <w:r w:rsidRPr="00BA6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BA68CE">
        <w:rPr>
          <w:rFonts w:ascii="Arial" w:hAnsi="Arial" w:cs="Arial"/>
        </w:rPr>
        <w:t>trip generation study</w:t>
      </w:r>
      <w:r>
        <w:rPr>
          <w:rFonts w:ascii="Arial" w:hAnsi="Arial" w:cs="Arial"/>
        </w:rPr>
        <w:t xml:space="preserve"> to industry standards.</w:t>
      </w:r>
    </w:p>
    <w:p w:rsidR="001E2391" w:rsidRPr="00BA68CE" w:rsidRDefault="001E2391" w:rsidP="001E239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describe</w:t>
      </w:r>
      <w:proofErr w:type="gramEnd"/>
      <w:r>
        <w:rPr>
          <w:rFonts w:ascii="Arial" w:hAnsi="Arial" w:cs="Arial"/>
        </w:rPr>
        <w:t xml:space="preserve"> and discuss t</w:t>
      </w:r>
      <w:r w:rsidRPr="00BA68CE">
        <w:rPr>
          <w:rFonts w:ascii="Arial" w:hAnsi="Arial" w:cs="Arial"/>
        </w:rPr>
        <w:t xml:space="preserve">ransit </w:t>
      </w:r>
      <w:r>
        <w:rPr>
          <w:rFonts w:ascii="Arial" w:hAnsi="Arial" w:cs="Arial"/>
        </w:rPr>
        <w:t>o</w:t>
      </w:r>
      <w:r w:rsidRPr="00BA68CE">
        <w:rPr>
          <w:rFonts w:ascii="Arial" w:hAnsi="Arial" w:cs="Arial"/>
        </w:rPr>
        <w:t xml:space="preserve">riented </w:t>
      </w:r>
      <w:r>
        <w:rPr>
          <w:rFonts w:ascii="Arial" w:hAnsi="Arial" w:cs="Arial"/>
        </w:rPr>
        <w:t>d</w:t>
      </w:r>
      <w:r w:rsidRPr="00BA68CE">
        <w:rPr>
          <w:rFonts w:ascii="Arial" w:hAnsi="Arial" w:cs="Arial"/>
        </w:rPr>
        <w:t>evelopments</w:t>
      </w:r>
      <w:r>
        <w:rPr>
          <w:rFonts w:ascii="Arial" w:hAnsi="Arial" w:cs="Arial"/>
        </w:rPr>
        <w:t xml:space="preserve"> (TOD).</w:t>
      </w:r>
    </w:p>
    <w:p w:rsidR="001E2391" w:rsidRPr="00BA68CE" w:rsidRDefault="001E2391" w:rsidP="001E239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assess</w:t>
      </w:r>
      <w:proofErr w:type="gramEnd"/>
      <w:r>
        <w:rPr>
          <w:rFonts w:ascii="Arial" w:hAnsi="Arial" w:cs="Arial"/>
        </w:rPr>
        <w:t xml:space="preserve"> the </w:t>
      </w:r>
      <w:r w:rsidRPr="00BA68CE">
        <w:rPr>
          <w:rFonts w:ascii="Arial" w:hAnsi="Arial" w:cs="Arial"/>
        </w:rPr>
        <w:t>demand</w:t>
      </w:r>
      <w:r>
        <w:rPr>
          <w:rFonts w:ascii="Arial" w:hAnsi="Arial" w:cs="Arial"/>
        </w:rPr>
        <w:t xml:space="preserve"> for and prepare basic design elements of parking facilities.</w:t>
      </w:r>
    </w:p>
    <w:p w:rsidR="001E2391" w:rsidRDefault="001E2391" w:rsidP="001E239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describe</w:t>
      </w:r>
      <w:proofErr w:type="gramEnd"/>
      <w:r>
        <w:rPr>
          <w:rFonts w:ascii="Arial" w:hAnsi="Arial" w:cs="Arial"/>
        </w:rPr>
        <w:t xml:space="preserve"> the role of bicycle and pedestrian modes.</w:t>
      </w:r>
    </w:p>
    <w:p w:rsidR="001E2391" w:rsidRPr="00BA68CE" w:rsidRDefault="001E2391" w:rsidP="001E239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describe</w:t>
      </w:r>
      <w:proofErr w:type="gramEnd"/>
      <w:r>
        <w:rPr>
          <w:rFonts w:ascii="Arial" w:hAnsi="Arial" w:cs="Arial"/>
        </w:rPr>
        <w:t xml:space="preserve"> the relationship between working professionals and technical societies such as ITE.</w:t>
      </w:r>
    </w:p>
    <w:p w:rsidR="001E2391" w:rsidRDefault="001E2391" w:rsidP="001E2391">
      <w:pPr>
        <w:rPr>
          <w:rFonts w:ascii="Arial" w:hAnsi="Arial"/>
          <w:b/>
        </w:rPr>
      </w:pPr>
    </w:p>
    <w:p w:rsidR="001E2391" w:rsidRDefault="001E2391" w:rsidP="001E2391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EXAMS</w:t>
      </w:r>
      <w:r>
        <w:rPr>
          <w:rFonts w:ascii="Arial" w:hAnsi="Arial"/>
        </w:rPr>
        <w:t xml:space="preserve">  There</w:t>
      </w:r>
      <w:proofErr w:type="gramEnd"/>
      <w:r>
        <w:rPr>
          <w:rFonts w:ascii="Arial" w:hAnsi="Arial"/>
        </w:rPr>
        <w:t xml:space="preserve"> will be a midterm and final exam. </w:t>
      </w:r>
    </w:p>
    <w:p w:rsidR="001E2391" w:rsidRDefault="001E2391" w:rsidP="001E2391">
      <w:pPr>
        <w:rPr>
          <w:rFonts w:ascii="Arial" w:hAnsi="Arial"/>
        </w:rPr>
      </w:pP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  <w:b/>
        </w:rPr>
        <w:t>GRADING</w:t>
      </w:r>
      <w:r>
        <w:rPr>
          <w:rFonts w:ascii="Arial" w:hAnsi="Arial"/>
        </w:rPr>
        <w:tab/>
        <w:t xml:space="preserve">Assignments/Projects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40%</w:t>
      </w:r>
      <w:r>
        <w:rPr>
          <w:rFonts w:ascii="Arial" w:hAnsi="Arial"/>
        </w:rPr>
        <w:tab/>
      </w: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Individual Assessment/Professionalism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10%</w:t>
      </w: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Test and Quizzes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50%   </w:t>
      </w:r>
      <w:r>
        <w:rPr>
          <w:rFonts w:ascii="Arial" w:hAnsi="Arial"/>
        </w:rPr>
        <w:tab/>
      </w: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E2391" w:rsidRDefault="001E2391">
      <w:pPr>
        <w:rPr>
          <w:rFonts w:ascii="Arial" w:hAnsi="Arial"/>
          <w:sz w:val="24"/>
        </w:rPr>
      </w:pPr>
    </w:p>
    <w:p w:rsidR="001E2391" w:rsidRDefault="001E2391">
      <w:pPr>
        <w:rPr>
          <w:rFonts w:ascii="Arial" w:hAnsi="Arial"/>
          <w:sz w:val="24"/>
        </w:rPr>
      </w:pPr>
    </w:p>
    <w:p w:rsidR="001E2391" w:rsidRDefault="001E2391">
      <w:pPr>
        <w:rPr>
          <w:rFonts w:ascii="Arial" w:hAnsi="Arial"/>
          <w:sz w:val="24"/>
        </w:rPr>
      </w:pPr>
    </w:p>
    <w:p w:rsidR="001E2391" w:rsidRDefault="001E2391">
      <w:pPr>
        <w:rPr>
          <w:rFonts w:ascii="Arial" w:hAnsi="Arial"/>
          <w:sz w:val="24"/>
        </w:rPr>
      </w:pPr>
    </w:p>
    <w:p w:rsidR="001E2391" w:rsidRDefault="001E2391">
      <w:pPr>
        <w:rPr>
          <w:rFonts w:ascii="Arial" w:hAnsi="Arial"/>
          <w:sz w:val="24"/>
        </w:rPr>
      </w:pPr>
    </w:p>
    <w:p w:rsidR="001E2391" w:rsidRDefault="001E2391" w:rsidP="001E239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OREGON INSTITUTE OF TECHNOLOGY</w:t>
      </w:r>
    </w:p>
    <w:p w:rsidR="001E2391" w:rsidRDefault="001E2391" w:rsidP="001E2391">
      <w:pPr>
        <w:pBdr>
          <w:bottom w:val="single" w:sz="4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Civil Engineering Department</w:t>
      </w:r>
    </w:p>
    <w:p w:rsidR="001E2391" w:rsidRDefault="001E2391" w:rsidP="001E2391">
      <w:pPr>
        <w:rPr>
          <w:rFonts w:ascii="Arial" w:hAnsi="Arial"/>
        </w:rPr>
      </w:pPr>
    </w:p>
    <w:p w:rsidR="001E2391" w:rsidRPr="004E05F3" w:rsidRDefault="001E2391" w:rsidP="001E2391">
      <w:pPr>
        <w:pStyle w:val="Heading1"/>
        <w:rPr>
          <w:sz w:val="28"/>
          <w:szCs w:val="28"/>
        </w:rPr>
      </w:pPr>
      <w:r w:rsidRPr="004E05F3">
        <w:rPr>
          <w:sz w:val="28"/>
          <w:szCs w:val="28"/>
        </w:rPr>
        <w:t xml:space="preserve">CIV 475 Traffic Engineering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4E05F3">
        <w:rPr>
          <w:sz w:val="28"/>
          <w:szCs w:val="28"/>
        </w:rPr>
        <w:tab/>
      </w:r>
      <w:r w:rsidRPr="004E05F3">
        <w:rPr>
          <w:sz w:val="28"/>
          <w:szCs w:val="28"/>
        </w:rPr>
        <w:tab/>
        <w:t>Spring 2009</w:t>
      </w:r>
    </w:p>
    <w:p w:rsidR="001E2391" w:rsidRDefault="001E2391" w:rsidP="001E2391">
      <w:pPr>
        <w:rPr>
          <w:rFonts w:ascii="Arial" w:hAnsi="Arial"/>
        </w:rPr>
      </w:pP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  <w:b/>
        </w:rPr>
        <w:t xml:space="preserve">CLASS </w:t>
      </w:r>
      <w:proofErr w:type="gramStart"/>
      <w:r>
        <w:rPr>
          <w:rFonts w:ascii="Arial" w:hAnsi="Arial"/>
          <w:b/>
        </w:rPr>
        <w:t xml:space="preserve">TIME  </w:t>
      </w:r>
      <w:r>
        <w:rPr>
          <w:rFonts w:ascii="Arial" w:hAnsi="Arial"/>
        </w:rPr>
        <w:t>MWF</w:t>
      </w:r>
      <w:proofErr w:type="gramEnd"/>
      <w:r>
        <w:rPr>
          <w:rFonts w:ascii="Arial" w:hAnsi="Arial"/>
        </w:rPr>
        <w:t xml:space="preserve">  10:00-10:50am  CO115C  </w:t>
      </w:r>
    </w:p>
    <w:p w:rsidR="001E2391" w:rsidRDefault="001E2391" w:rsidP="001E2391">
      <w:pPr>
        <w:rPr>
          <w:rFonts w:ascii="Arial" w:hAnsi="Arial"/>
          <w:b/>
        </w:rPr>
      </w:pPr>
    </w:p>
    <w:p w:rsidR="001E2391" w:rsidRDefault="001E2391" w:rsidP="001E2391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CREDITS</w:t>
      </w:r>
      <w:r>
        <w:rPr>
          <w:rFonts w:ascii="Arial" w:hAnsi="Arial"/>
        </w:rPr>
        <w:t xml:space="preserve">  3</w:t>
      </w:r>
      <w:proofErr w:type="gramEnd"/>
      <w:r>
        <w:rPr>
          <w:rFonts w:ascii="Arial" w:hAnsi="Arial"/>
        </w:rPr>
        <w:t xml:space="preserve"> credit hours</w:t>
      </w:r>
    </w:p>
    <w:p w:rsidR="001E2391" w:rsidRDefault="001E2391" w:rsidP="001E2391">
      <w:pPr>
        <w:rPr>
          <w:rFonts w:ascii="Arial" w:hAnsi="Arial"/>
        </w:rPr>
      </w:pPr>
    </w:p>
    <w:p w:rsidR="001E2391" w:rsidRDefault="001E2391" w:rsidP="001E2391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INSTRUCTOR</w:t>
      </w:r>
      <w:r>
        <w:rPr>
          <w:rFonts w:ascii="Arial" w:hAnsi="Arial"/>
        </w:rPr>
        <w:t xml:space="preserve">  Dr</w:t>
      </w:r>
      <w:proofErr w:type="gramEnd"/>
      <w:r>
        <w:rPr>
          <w:rFonts w:ascii="Arial" w:hAnsi="Arial"/>
        </w:rPr>
        <w:t xml:space="preserve">. </w:t>
      </w:r>
      <w:smartTag w:uri="urn:schemas-microsoft-com:office:smarttags" w:element="PersonName">
        <w:r>
          <w:rPr>
            <w:rFonts w:ascii="Arial" w:hAnsi="Arial"/>
          </w:rPr>
          <w:t>Roger Lindgren</w:t>
        </w:r>
      </w:smartTag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P.Eng</w:t>
      </w:r>
      <w:proofErr w:type="spellEnd"/>
      <w:r>
        <w:rPr>
          <w:rFonts w:ascii="Arial" w:hAnsi="Arial"/>
        </w:rPr>
        <w:t xml:space="preserve">. </w:t>
      </w: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</w:rPr>
        <w:t>Office: OW103 – Office hours as posted or by appointment</w:t>
      </w: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</w:rPr>
        <w:t xml:space="preserve">E-Mail: </w:t>
      </w:r>
      <w:hyperlink r:id="rId9" w:history="1">
        <w:r w:rsidRPr="00C32983">
          <w:rPr>
            <w:rStyle w:val="Hyperlink"/>
          </w:rPr>
          <w:t>roger.lindgren@oit.edu</w:t>
        </w:r>
      </w:hyperlink>
    </w:p>
    <w:p w:rsidR="001E2391" w:rsidRDefault="001E2391" w:rsidP="001E2391">
      <w:pPr>
        <w:rPr>
          <w:rFonts w:ascii="Arial" w:hAnsi="Arial"/>
        </w:rPr>
      </w:pP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  <w:b/>
        </w:rPr>
        <w:t>PREREQUISITES</w:t>
      </w:r>
      <w:r>
        <w:rPr>
          <w:rFonts w:ascii="Arial" w:hAnsi="Arial"/>
        </w:rPr>
        <w:tab/>
        <w:t xml:space="preserve">CIV </w:t>
      </w:r>
      <w:proofErr w:type="gramStart"/>
      <w:r>
        <w:rPr>
          <w:rFonts w:ascii="Arial" w:hAnsi="Arial"/>
        </w:rPr>
        <w:t>371  Transportation</w:t>
      </w:r>
      <w:proofErr w:type="gramEnd"/>
      <w:r>
        <w:rPr>
          <w:rFonts w:ascii="Arial" w:hAnsi="Arial"/>
        </w:rPr>
        <w:t xml:space="preserve"> Engineering</w:t>
      </w: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MATH </w:t>
      </w:r>
      <w:proofErr w:type="gramStart"/>
      <w:r>
        <w:rPr>
          <w:rFonts w:ascii="Arial" w:hAnsi="Arial"/>
        </w:rPr>
        <w:t>361  Statistical</w:t>
      </w:r>
      <w:proofErr w:type="gramEnd"/>
      <w:r>
        <w:rPr>
          <w:rFonts w:ascii="Arial" w:hAnsi="Arial"/>
        </w:rPr>
        <w:t xml:space="preserve"> Methods</w:t>
      </w:r>
    </w:p>
    <w:p w:rsidR="001E2391" w:rsidRDefault="001E2391" w:rsidP="001E2391">
      <w:pPr>
        <w:rPr>
          <w:rFonts w:ascii="Arial" w:hAnsi="Arial"/>
        </w:rPr>
      </w:pPr>
    </w:p>
    <w:p w:rsidR="001E2391" w:rsidRDefault="001E2391" w:rsidP="001E2391">
      <w:pPr>
        <w:ind w:left="2160" w:hanging="2160"/>
        <w:rPr>
          <w:rFonts w:ascii="Arial" w:hAnsi="Arial"/>
          <w:sz w:val="18"/>
        </w:rPr>
      </w:pPr>
      <w:r>
        <w:rPr>
          <w:rFonts w:ascii="Arial" w:hAnsi="Arial"/>
          <w:b/>
        </w:rPr>
        <w:t>REQUIRED TEXTS</w:t>
      </w:r>
      <w:r>
        <w:rPr>
          <w:rFonts w:ascii="Arial" w:hAnsi="Arial"/>
        </w:rPr>
        <w:tab/>
        <w:t xml:space="preserve">PRINCIPLES OF HIGHWAY ENGINEERING AND TRAFFIC </w:t>
      </w:r>
      <w:proofErr w:type="gramStart"/>
      <w:r>
        <w:rPr>
          <w:rFonts w:ascii="Arial" w:hAnsi="Arial"/>
        </w:rPr>
        <w:t>ANALYSIS</w:t>
      </w:r>
      <w:r>
        <w:rPr>
          <w:rFonts w:ascii="Arial" w:hAnsi="Arial"/>
          <w:sz w:val="18"/>
        </w:rPr>
        <w:t xml:space="preserve">  -</w:t>
      </w:r>
      <w:proofErr w:type="gramEnd"/>
      <w:r>
        <w:rPr>
          <w:rFonts w:ascii="Arial" w:hAnsi="Arial"/>
          <w:sz w:val="18"/>
        </w:rPr>
        <w:t xml:space="preserve"> Mannering &amp; </w:t>
      </w:r>
      <w:proofErr w:type="spellStart"/>
      <w:r>
        <w:rPr>
          <w:rFonts w:ascii="Arial" w:hAnsi="Arial"/>
          <w:sz w:val="18"/>
        </w:rPr>
        <w:t>Kilareski</w:t>
      </w:r>
      <w:proofErr w:type="spellEnd"/>
    </w:p>
    <w:p w:rsidR="001E2391" w:rsidRDefault="001E2391" w:rsidP="001E2391">
      <w:pPr>
        <w:rPr>
          <w:rFonts w:ascii="Arial" w:hAnsi="Arial"/>
        </w:rPr>
      </w:pPr>
    </w:p>
    <w:p w:rsidR="001E2391" w:rsidRDefault="001E2391" w:rsidP="001E2391">
      <w:pPr>
        <w:rPr>
          <w:rFonts w:ascii="Arial" w:hAnsi="Arial"/>
        </w:rPr>
      </w:pPr>
      <w:r w:rsidRPr="00C256BE">
        <w:rPr>
          <w:rFonts w:ascii="Arial" w:hAnsi="Arial"/>
          <w:b/>
        </w:rPr>
        <w:t>SUPPLEMENTAL TEXTS</w:t>
      </w:r>
      <w:r>
        <w:rPr>
          <w:rFonts w:ascii="Arial" w:hAnsi="Arial"/>
        </w:rPr>
        <w:tab/>
        <w:t>TRANSPORTATION ENGINEERING; Wright &amp; Ashford</w:t>
      </w: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TRAFFIC ENGINEERING; </w:t>
      </w:r>
      <w:proofErr w:type="spellStart"/>
      <w:r>
        <w:rPr>
          <w:rFonts w:ascii="Arial" w:hAnsi="Arial"/>
        </w:rPr>
        <w:t>McShane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Roess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Prassas</w:t>
      </w:r>
      <w:proofErr w:type="spellEnd"/>
    </w:p>
    <w:p w:rsidR="001E2391" w:rsidRDefault="001E2391" w:rsidP="001E2391">
      <w:pPr>
        <w:ind w:left="2880"/>
        <w:rPr>
          <w:rFonts w:ascii="Arial" w:hAnsi="Arial"/>
          <w:sz w:val="18"/>
        </w:rPr>
      </w:pPr>
      <w:r>
        <w:rPr>
          <w:rFonts w:ascii="Arial" w:hAnsi="Arial"/>
        </w:rPr>
        <w:t>MANUAL OF TRANSPORTATION ENGINEERING STUDIES</w:t>
      </w:r>
      <w:r>
        <w:rPr>
          <w:rFonts w:ascii="Arial" w:hAnsi="Arial"/>
          <w:sz w:val="18"/>
        </w:rPr>
        <w:t xml:space="preserve"> –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18"/>
            </w:rPr>
            <w:t>Institute</w:t>
          </w:r>
        </w:smartTag>
        <w:r>
          <w:rPr>
            <w:rFonts w:ascii="Arial" w:hAnsi="Arial"/>
            <w:sz w:val="18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18"/>
            </w:rPr>
            <w:t>Transportation</w:t>
          </w:r>
        </w:smartTag>
      </w:smartTag>
      <w:r>
        <w:rPr>
          <w:rFonts w:ascii="Arial" w:hAnsi="Arial"/>
          <w:sz w:val="18"/>
        </w:rPr>
        <w:t xml:space="preserve"> Engineers</w:t>
      </w:r>
    </w:p>
    <w:p w:rsidR="001E2391" w:rsidRDefault="001E2391" w:rsidP="001E2391">
      <w:pPr>
        <w:ind w:left="2880"/>
        <w:rPr>
          <w:rFonts w:ascii="Arial" w:hAnsi="Arial"/>
          <w:sz w:val="18"/>
        </w:rPr>
      </w:pPr>
      <w:r>
        <w:rPr>
          <w:rFonts w:ascii="Arial" w:hAnsi="Arial"/>
        </w:rPr>
        <w:t>Software Manuals</w:t>
      </w:r>
      <w:r>
        <w:rPr>
          <w:rFonts w:ascii="Arial" w:hAnsi="Arial"/>
        </w:rPr>
        <w:tab/>
      </w:r>
      <w:r>
        <w:rPr>
          <w:rFonts w:ascii="Arial" w:hAnsi="Arial"/>
          <w:sz w:val="18"/>
        </w:rPr>
        <w:t xml:space="preserve"> </w:t>
      </w:r>
    </w:p>
    <w:p w:rsidR="001E2391" w:rsidRDefault="001E2391" w:rsidP="001E2391">
      <w:pPr>
        <w:rPr>
          <w:rFonts w:ascii="Arial" w:hAnsi="Arial"/>
          <w:sz w:val="18"/>
        </w:rPr>
      </w:pPr>
      <w:r>
        <w:rPr>
          <w:rFonts w:ascii="Arial" w:hAnsi="Arial"/>
        </w:rPr>
        <w:tab/>
        <w:t xml:space="preserve">  </w:t>
      </w:r>
    </w:p>
    <w:p w:rsidR="001E2391" w:rsidRDefault="001E2391" w:rsidP="001E2391">
      <w:pPr>
        <w:rPr>
          <w:rFonts w:ascii="Arial" w:hAnsi="Arial"/>
        </w:rPr>
      </w:pPr>
    </w:p>
    <w:p w:rsidR="001E2391" w:rsidRDefault="001E2391" w:rsidP="001E2391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CATALOG DESCRIPTION</w:t>
      </w:r>
      <w:r>
        <w:rPr>
          <w:rFonts w:ascii="Arial" w:hAnsi="Arial"/>
        </w:rPr>
        <w:t>: Basic technology common to the movement and control of urban and rural traffic.</w:t>
      </w:r>
      <w:proofErr w:type="gramEnd"/>
      <w:r>
        <w:rPr>
          <w:rFonts w:ascii="Arial" w:hAnsi="Arial"/>
        </w:rPr>
        <w:t xml:space="preserve">  Land use planning as it relates to traffic patterns.  </w:t>
      </w:r>
      <w:proofErr w:type="gramStart"/>
      <w:r>
        <w:rPr>
          <w:rFonts w:ascii="Arial" w:hAnsi="Arial"/>
        </w:rPr>
        <w:t>Data gathering and analysis techniques with related computer applications.</w:t>
      </w:r>
      <w:proofErr w:type="gramEnd"/>
      <w:r>
        <w:rPr>
          <w:rFonts w:ascii="Arial" w:hAnsi="Arial"/>
        </w:rPr>
        <w:t xml:space="preserve">  </w:t>
      </w:r>
    </w:p>
    <w:p w:rsidR="001E2391" w:rsidRDefault="001E2391" w:rsidP="001E2391">
      <w:pPr>
        <w:rPr>
          <w:rFonts w:ascii="Arial" w:hAnsi="Arial"/>
        </w:rPr>
      </w:pPr>
    </w:p>
    <w:p w:rsidR="001E2391" w:rsidRDefault="001E2391" w:rsidP="001E2391">
      <w:r>
        <w:rPr>
          <w:rFonts w:ascii="Arial" w:hAnsi="Arial"/>
          <w:b/>
        </w:rPr>
        <w:t>COURSE OBJECTIVES</w:t>
      </w:r>
      <w:r>
        <w:rPr>
          <w:rFonts w:ascii="Arial" w:hAnsi="Arial"/>
        </w:rPr>
        <w:t>:  Upon successful completion of this course, the student will be able to:</w:t>
      </w:r>
      <w:r w:rsidRPr="00432393">
        <w:t xml:space="preserve"> </w:t>
      </w:r>
    </w:p>
    <w:p w:rsidR="001E2391" w:rsidRDefault="001E2391" w:rsidP="001E2391"/>
    <w:p w:rsidR="001E2391" w:rsidRPr="00432393" w:rsidRDefault="001E2391" w:rsidP="001E2391">
      <w:pPr>
        <w:numPr>
          <w:ilvl w:val="0"/>
          <w:numId w:val="8"/>
        </w:numPr>
      </w:pPr>
      <w:r w:rsidRPr="00432393">
        <w:t xml:space="preserve">Describe the operation principles of traffic signal systems, and analyze the role of traffic signal control systems within the broader context of </w:t>
      </w:r>
      <w:r>
        <w:t>intelligent transportation systems (</w:t>
      </w:r>
      <w:r w:rsidRPr="00432393">
        <w:t>ITS</w:t>
      </w:r>
      <w:r>
        <w:t>)</w:t>
      </w:r>
    </w:p>
    <w:p w:rsidR="001E2391" w:rsidRPr="00432393" w:rsidRDefault="001E2391" w:rsidP="001E2391">
      <w:pPr>
        <w:numPr>
          <w:ilvl w:val="0"/>
          <w:numId w:val="8"/>
        </w:numPr>
      </w:pPr>
      <w:r w:rsidRPr="00432393">
        <w:t>Contrast benefits and problems arising from signal operations</w:t>
      </w:r>
    </w:p>
    <w:p w:rsidR="001E2391" w:rsidRPr="00432393" w:rsidRDefault="001E2391" w:rsidP="001E2391">
      <w:pPr>
        <w:numPr>
          <w:ilvl w:val="0"/>
          <w:numId w:val="8"/>
        </w:numPr>
      </w:pPr>
      <w:r w:rsidRPr="00432393">
        <w:t xml:space="preserve">Employ the principal </w:t>
      </w:r>
      <w:r>
        <w:t>Manual of Uniform Traffic Control Devices (</w:t>
      </w:r>
      <w:r w:rsidRPr="00432393">
        <w:t>MUTCD</w:t>
      </w:r>
      <w:r>
        <w:t>)</w:t>
      </w:r>
      <w:r w:rsidRPr="00432393">
        <w:t xml:space="preserve"> warrants for traffic signals</w:t>
      </w:r>
      <w:r w:rsidRPr="00432393">
        <w:rPr>
          <w:color w:val="FF0000"/>
        </w:rPr>
        <w:t xml:space="preserve">  </w:t>
      </w:r>
    </w:p>
    <w:p w:rsidR="001E2391" w:rsidRPr="00432393" w:rsidRDefault="001E2391" w:rsidP="001E2391">
      <w:pPr>
        <w:numPr>
          <w:ilvl w:val="0"/>
          <w:numId w:val="8"/>
        </w:numPr>
      </w:pPr>
      <w:r w:rsidRPr="00432393">
        <w:t xml:space="preserve">Calculate optimal signal timings and performance measures for basic </w:t>
      </w:r>
      <w:r>
        <w:t xml:space="preserve">intersection </w:t>
      </w:r>
      <w:r w:rsidRPr="00432393">
        <w:t xml:space="preserve">scenarios </w:t>
      </w:r>
    </w:p>
    <w:p w:rsidR="001E2391" w:rsidRPr="00432393" w:rsidRDefault="001E2391" w:rsidP="001E2391">
      <w:pPr>
        <w:numPr>
          <w:ilvl w:val="0"/>
          <w:numId w:val="8"/>
        </w:numPr>
      </w:pPr>
      <w:r w:rsidRPr="00432393">
        <w:t>Model urban</w:t>
      </w:r>
      <w:r>
        <w:t>/rural</w:t>
      </w:r>
      <w:r w:rsidRPr="00432393">
        <w:t xml:space="preserve"> intersections by means of computerized microscopic simulation software </w:t>
      </w:r>
    </w:p>
    <w:p w:rsidR="001E2391" w:rsidRDefault="001E2391" w:rsidP="001E2391">
      <w:pPr>
        <w:numPr>
          <w:ilvl w:val="0"/>
          <w:numId w:val="8"/>
        </w:numPr>
      </w:pPr>
      <w:r w:rsidRPr="00432393">
        <w:t>Appraise the effectiveness of existing intersection designs and select design improvements</w:t>
      </w:r>
    </w:p>
    <w:p w:rsidR="001E2391" w:rsidRPr="00432393" w:rsidRDefault="001E2391" w:rsidP="001E2391">
      <w:pPr>
        <w:numPr>
          <w:ilvl w:val="0"/>
          <w:numId w:val="8"/>
        </w:numPr>
      </w:pPr>
      <w:r>
        <w:t>Prepare traffic studies in written and oral formats</w:t>
      </w:r>
    </w:p>
    <w:p w:rsidR="001E2391" w:rsidRDefault="001E2391" w:rsidP="001E2391">
      <w:pPr>
        <w:rPr>
          <w:rFonts w:ascii="Arial" w:hAnsi="Arial"/>
          <w:b/>
        </w:rPr>
      </w:pP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  <w:b/>
        </w:rPr>
        <w:t>EXAMS</w:t>
      </w:r>
      <w:r>
        <w:rPr>
          <w:rFonts w:ascii="Arial" w:hAnsi="Arial"/>
        </w:rPr>
        <w:t xml:space="preserve">:  There will be a number of tests and quizzes throughout the term. </w:t>
      </w:r>
    </w:p>
    <w:p w:rsidR="001E2391" w:rsidRDefault="001E2391" w:rsidP="001E2391">
      <w:pPr>
        <w:rPr>
          <w:rFonts w:ascii="Arial" w:hAnsi="Arial"/>
        </w:rPr>
      </w:pP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  <w:b/>
        </w:rPr>
        <w:t>GRADING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 xml:space="preserve">Assignments/Projects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40%</w:t>
      </w:r>
      <w:r>
        <w:rPr>
          <w:rFonts w:ascii="Arial" w:hAnsi="Arial"/>
        </w:rPr>
        <w:tab/>
      </w: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Individual Assessment/Professionalism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20%</w:t>
      </w: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Test and Quizzes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40%   </w:t>
      </w:r>
      <w:r>
        <w:rPr>
          <w:rFonts w:ascii="Arial" w:hAnsi="Arial"/>
        </w:rPr>
        <w:tab/>
      </w:r>
    </w:p>
    <w:p w:rsidR="001E2391" w:rsidRDefault="001E2391" w:rsidP="001E239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E2391" w:rsidRDefault="001E2391">
      <w:pPr>
        <w:rPr>
          <w:rFonts w:ascii="Arial" w:hAnsi="Arial"/>
          <w:sz w:val="24"/>
        </w:rPr>
      </w:pPr>
    </w:p>
    <w:p w:rsidR="001E2391" w:rsidRDefault="001E2391">
      <w:pPr>
        <w:rPr>
          <w:rFonts w:ascii="Arial" w:hAnsi="Arial"/>
          <w:sz w:val="24"/>
        </w:rPr>
      </w:pPr>
    </w:p>
    <w:sectPr w:rsidR="001E2391">
      <w:pgSz w:w="12240" w:h="15840"/>
      <w:pgMar w:top="1296" w:right="1584" w:bottom="1296" w:left="15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FD3"/>
    <w:multiLevelType w:val="hybridMultilevel"/>
    <w:tmpl w:val="2FB0DD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014FF"/>
    <w:multiLevelType w:val="hybridMultilevel"/>
    <w:tmpl w:val="2F8C5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05F96"/>
    <w:multiLevelType w:val="hybridMultilevel"/>
    <w:tmpl w:val="A9521A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2B4DF3"/>
    <w:multiLevelType w:val="hybridMultilevel"/>
    <w:tmpl w:val="2D30FC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4543F"/>
    <w:multiLevelType w:val="singleLevel"/>
    <w:tmpl w:val="E714A8A8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5">
    <w:nsid w:val="55A2740B"/>
    <w:multiLevelType w:val="singleLevel"/>
    <w:tmpl w:val="342E4818"/>
    <w:lvl w:ilvl="0">
      <w:start w:val="6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58BD0F44"/>
    <w:multiLevelType w:val="hybridMultilevel"/>
    <w:tmpl w:val="8C70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B70A0"/>
    <w:multiLevelType w:val="singleLevel"/>
    <w:tmpl w:val="342E4818"/>
    <w:lvl w:ilvl="0">
      <w:start w:val="6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8">
    <w:nsid w:val="732D5F04"/>
    <w:multiLevelType w:val="hybridMultilevel"/>
    <w:tmpl w:val="4B8A7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206C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11CFC"/>
    <w:rsid w:val="00053F33"/>
    <w:rsid w:val="000D2593"/>
    <w:rsid w:val="00181070"/>
    <w:rsid w:val="00184D33"/>
    <w:rsid w:val="001D27ED"/>
    <w:rsid w:val="001E2391"/>
    <w:rsid w:val="00320FDE"/>
    <w:rsid w:val="003371A2"/>
    <w:rsid w:val="003C51FA"/>
    <w:rsid w:val="004A3ADE"/>
    <w:rsid w:val="00507D1E"/>
    <w:rsid w:val="00514E00"/>
    <w:rsid w:val="005262C4"/>
    <w:rsid w:val="00542F63"/>
    <w:rsid w:val="005875CE"/>
    <w:rsid w:val="005B17D2"/>
    <w:rsid w:val="006250AD"/>
    <w:rsid w:val="006859A5"/>
    <w:rsid w:val="00832518"/>
    <w:rsid w:val="008574EF"/>
    <w:rsid w:val="008D4C77"/>
    <w:rsid w:val="009206A9"/>
    <w:rsid w:val="009D0859"/>
    <w:rsid w:val="00A11CFC"/>
    <w:rsid w:val="00A5489B"/>
    <w:rsid w:val="00A82A70"/>
    <w:rsid w:val="00B86D10"/>
    <w:rsid w:val="00BD5F3A"/>
    <w:rsid w:val="00C86C44"/>
    <w:rsid w:val="00DB77EF"/>
    <w:rsid w:val="00E0651E"/>
    <w:rsid w:val="00E101CA"/>
    <w:rsid w:val="00E5004D"/>
    <w:rsid w:val="00E9292F"/>
    <w:rsid w:val="00ED0E18"/>
    <w:rsid w:val="00E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9D085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5004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E2391"/>
    <w:pPr>
      <w:ind w:left="720"/>
      <w:contextualSpacing/>
    </w:pPr>
  </w:style>
  <w:style w:type="paragraph" w:customStyle="1" w:styleId="CM31">
    <w:name w:val="CM31"/>
    <w:basedOn w:val="Normal"/>
    <w:next w:val="Normal"/>
    <w:rsid w:val="001E2391"/>
    <w:pPr>
      <w:widowControl w:val="0"/>
      <w:autoSpaceDE w:val="0"/>
      <w:autoSpaceDN w:val="0"/>
      <w:adjustRightInd w:val="0"/>
      <w:spacing w:after="23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.lindgren@oi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ger.lindgren@o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er.lindgren@oit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ger.lindgren@oit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ger.lindgren@o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INSTITUTE OF TECHNOLOGY</vt:lpstr>
    </vt:vector>
  </TitlesOfParts>
  <Company>Oregon Institute of Technology</Company>
  <LinksUpToDate>false</LinksUpToDate>
  <CharactersWithSpaces>11425</CharactersWithSpaces>
  <SharedDoc>false</SharedDoc>
  <HLinks>
    <vt:vector size="6" baseType="variant"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mailto:roger.lindgren@oit.edu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INSTITUTE OF TECHNOLOGY</dc:title>
  <dc:subject/>
  <dc:creator>Roger Lindgren</dc:creator>
  <cp:keywords/>
  <cp:lastModifiedBy>roger.lindgren</cp:lastModifiedBy>
  <cp:revision>4</cp:revision>
  <cp:lastPrinted>2006-01-09T17:07:00Z</cp:lastPrinted>
  <dcterms:created xsi:type="dcterms:W3CDTF">2009-10-06T00:58:00Z</dcterms:created>
  <dcterms:modified xsi:type="dcterms:W3CDTF">2009-10-06T01:28:00Z</dcterms:modified>
</cp:coreProperties>
</file>