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13" w:rsidRDefault="00AE39FD" w:rsidP="00AE3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Wrangler </w:t>
      </w:r>
      <w:proofErr w:type="spellStart"/>
      <w:r>
        <w:rPr>
          <w:rFonts w:ascii="Times New Roman" w:hAnsi="Times New Roman" w:cs="Times New Roman"/>
          <w:sz w:val="24"/>
          <w:szCs w:val="24"/>
        </w:rPr>
        <w:t>Grohs</w:t>
      </w:r>
      <w:proofErr w:type="spellEnd"/>
    </w:p>
    <w:p w:rsidR="00AE39FD" w:rsidRDefault="00AE39FD" w:rsidP="00AE3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GME 468</w:t>
      </w:r>
    </w:p>
    <w:p w:rsidR="00AE39FD" w:rsidRDefault="00AE39FD" w:rsidP="00AE39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10-468-03</w:t>
      </w:r>
    </w:p>
    <w:p w:rsidR="00AE39FD" w:rsidRDefault="00AE39FD" w:rsidP="00AE39FD">
      <w:pPr>
        <w:spacing w:after="0" w:line="240" w:lineRule="auto"/>
        <w:jc w:val="right"/>
        <w:rPr>
          <w:rFonts w:ascii="Times New Roman" w:hAnsi="Times New Roman" w:cs="Times New Roman"/>
          <w:sz w:val="24"/>
          <w:szCs w:val="24"/>
        </w:rPr>
      </w:pPr>
    </w:p>
    <w:p w:rsidR="00AE39FD" w:rsidRPr="00AE39FD" w:rsidRDefault="00261955" w:rsidP="002643C2">
      <w:pPr>
        <w:spacing w:after="0" w:line="480" w:lineRule="auto"/>
        <w:rPr>
          <w:rFonts w:ascii="Times New Roman" w:hAnsi="Times New Roman" w:cs="Times New Roman"/>
          <w:sz w:val="24"/>
          <w:szCs w:val="24"/>
        </w:rPr>
      </w:pPr>
      <w:r>
        <w:rPr>
          <w:rFonts w:ascii="Times New Roman" w:hAnsi="Times New Roman" w:cs="Times New Roman"/>
          <w:sz w:val="24"/>
          <w:szCs w:val="24"/>
        </w:rPr>
        <w:t>Constructed between 1906 and 1907, the “A” Canal is used to provide irrigation water from Upper Klamath Lake to areas south</w:t>
      </w:r>
      <w:r w:rsidR="00970411">
        <w:rPr>
          <w:rFonts w:ascii="Times New Roman" w:hAnsi="Times New Roman" w:cs="Times New Roman"/>
          <w:sz w:val="24"/>
          <w:szCs w:val="24"/>
        </w:rPr>
        <w:t>east</w:t>
      </w:r>
      <w:r>
        <w:rPr>
          <w:rFonts w:ascii="Times New Roman" w:hAnsi="Times New Roman" w:cs="Times New Roman"/>
          <w:sz w:val="24"/>
          <w:szCs w:val="24"/>
        </w:rPr>
        <w:t xml:space="preserve"> of the City of Klamath</w:t>
      </w:r>
      <w:r w:rsidR="00970411">
        <w:rPr>
          <w:rFonts w:ascii="Times New Roman" w:hAnsi="Times New Roman" w:cs="Times New Roman"/>
          <w:sz w:val="24"/>
          <w:szCs w:val="24"/>
        </w:rPr>
        <w:t xml:space="preserve"> Falls</w:t>
      </w:r>
      <w:r>
        <w:rPr>
          <w:rFonts w:ascii="Times New Roman" w:hAnsi="Times New Roman" w:cs="Times New Roman"/>
          <w:sz w:val="24"/>
          <w:szCs w:val="24"/>
        </w:rPr>
        <w:t>. In total, the canal is over 8 miles long</w:t>
      </w:r>
      <w:r w:rsidR="00970411">
        <w:rPr>
          <w:rFonts w:ascii="Times New Roman" w:hAnsi="Times New Roman" w:cs="Times New Roman"/>
          <w:sz w:val="24"/>
          <w:szCs w:val="24"/>
        </w:rPr>
        <w:t>, with the capacity to deliver approximately 1,100 cubic feet of water per second.</w:t>
      </w:r>
      <w:r>
        <w:rPr>
          <w:rFonts w:ascii="Times New Roman" w:hAnsi="Times New Roman" w:cs="Times New Roman"/>
          <w:sz w:val="24"/>
          <w:szCs w:val="24"/>
        </w:rPr>
        <w:t xml:space="preserve"> </w:t>
      </w:r>
      <w:r w:rsidR="00970411">
        <w:rPr>
          <w:rFonts w:ascii="Times New Roman" w:hAnsi="Times New Roman" w:cs="Times New Roman"/>
          <w:sz w:val="24"/>
          <w:szCs w:val="24"/>
        </w:rPr>
        <w:t xml:space="preserve">To many residents of Klamath Falls, the canal may be better known for the bicycle path that runs along a portion of its length. </w:t>
      </w:r>
      <w:r w:rsidR="00AE39FD">
        <w:rPr>
          <w:rFonts w:ascii="Times New Roman" w:hAnsi="Times New Roman" w:cs="Times New Roman"/>
          <w:sz w:val="24"/>
          <w:szCs w:val="24"/>
        </w:rPr>
        <w:t xml:space="preserve">During the past school year, the Oregon Institute of Technology (OIT) Geomatics </w:t>
      </w:r>
      <w:r w:rsidR="00970411">
        <w:rPr>
          <w:rFonts w:ascii="Times New Roman" w:hAnsi="Times New Roman" w:cs="Times New Roman"/>
          <w:sz w:val="24"/>
          <w:szCs w:val="24"/>
        </w:rPr>
        <w:t>P</w:t>
      </w:r>
      <w:r w:rsidR="00AE39FD">
        <w:rPr>
          <w:rFonts w:ascii="Times New Roman" w:hAnsi="Times New Roman" w:cs="Times New Roman"/>
          <w:sz w:val="24"/>
          <w:szCs w:val="24"/>
        </w:rPr>
        <w:t>rogram has begun working on a record of survey for the “A</w:t>
      </w:r>
      <w:r w:rsidR="00970411">
        <w:rPr>
          <w:rFonts w:ascii="Times New Roman" w:hAnsi="Times New Roman" w:cs="Times New Roman"/>
          <w:sz w:val="24"/>
          <w:szCs w:val="24"/>
        </w:rPr>
        <w:t>”</w:t>
      </w:r>
      <w:r w:rsidR="00AE39FD">
        <w:rPr>
          <w:rFonts w:ascii="Times New Roman" w:hAnsi="Times New Roman" w:cs="Times New Roman"/>
          <w:sz w:val="24"/>
          <w:szCs w:val="24"/>
        </w:rPr>
        <w:t xml:space="preserve"> canal Right-of-Way (ROW) in Klamath Falls. Part of this project has and will continue to be completed by the Boundary Survey class. Other portions have now been completed by individual students as their senior projects. Boundary students are responsible for</w:t>
      </w:r>
      <w:r w:rsidR="001D49B1">
        <w:rPr>
          <w:rFonts w:ascii="Times New Roman" w:hAnsi="Times New Roman" w:cs="Times New Roman"/>
          <w:sz w:val="24"/>
          <w:szCs w:val="24"/>
        </w:rPr>
        <w:t xml:space="preserve"> individual</w:t>
      </w:r>
      <w:r w:rsidR="00AE39FD">
        <w:rPr>
          <w:rFonts w:ascii="Times New Roman" w:hAnsi="Times New Roman" w:cs="Times New Roman"/>
          <w:sz w:val="24"/>
          <w:szCs w:val="24"/>
        </w:rPr>
        <w:t xml:space="preserve"> portions along the canal, as it </w:t>
      </w:r>
      <w:r w:rsidR="00E04F0D">
        <w:rPr>
          <w:rFonts w:ascii="Times New Roman" w:hAnsi="Times New Roman" w:cs="Times New Roman"/>
          <w:sz w:val="24"/>
          <w:szCs w:val="24"/>
        </w:rPr>
        <w:t xml:space="preserve">is a </w:t>
      </w:r>
      <w:r w:rsidR="00AE39FD">
        <w:rPr>
          <w:rFonts w:ascii="Times New Roman" w:hAnsi="Times New Roman" w:cs="Times New Roman"/>
          <w:sz w:val="24"/>
          <w:szCs w:val="24"/>
        </w:rPr>
        <w:t xml:space="preserve">large undertaking. In order to make these pieces fit together as a </w:t>
      </w:r>
      <w:r w:rsidR="001D49B1">
        <w:rPr>
          <w:rFonts w:ascii="Times New Roman" w:hAnsi="Times New Roman" w:cs="Times New Roman"/>
          <w:sz w:val="24"/>
          <w:szCs w:val="24"/>
        </w:rPr>
        <w:t>whole;</w:t>
      </w:r>
      <w:r w:rsidR="00AE39FD">
        <w:rPr>
          <w:rFonts w:ascii="Times New Roman" w:hAnsi="Times New Roman" w:cs="Times New Roman"/>
          <w:sz w:val="24"/>
          <w:szCs w:val="24"/>
        </w:rPr>
        <w:t xml:space="preserve"> students have set and made measurements on rebar set along the bike path on the westerly bank of the </w:t>
      </w:r>
      <w:r w:rsidR="001D49B1">
        <w:rPr>
          <w:rFonts w:ascii="Times New Roman" w:hAnsi="Times New Roman" w:cs="Times New Roman"/>
          <w:sz w:val="24"/>
          <w:szCs w:val="24"/>
        </w:rPr>
        <w:t>“A</w:t>
      </w:r>
      <w:r>
        <w:rPr>
          <w:rFonts w:ascii="Times New Roman" w:hAnsi="Times New Roman" w:cs="Times New Roman"/>
          <w:sz w:val="24"/>
          <w:szCs w:val="24"/>
        </w:rPr>
        <w:t>”</w:t>
      </w:r>
      <w:r w:rsidR="001D49B1">
        <w:rPr>
          <w:rFonts w:ascii="Times New Roman" w:hAnsi="Times New Roman" w:cs="Times New Roman"/>
          <w:sz w:val="24"/>
          <w:szCs w:val="24"/>
        </w:rPr>
        <w:t xml:space="preserve"> Canal ROW. The idea is that all of the individual boundary portions of the project will contain the rebar, and therefore fit together, as if the entire project was completed at the same time, and not over the course of years.</w:t>
      </w:r>
      <w:r w:rsidR="00440E98">
        <w:rPr>
          <w:rFonts w:ascii="Times New Roman" w:hAnsi="Times New Roman" w:cs="Times New Roman"/>
          <w:sz w:val="24"/>
          <w:szCs w:val="24"/>
        </w:rPr>
        <w:t xml:space="preserve"> The rebar is also tied into the Public Land Survey System (PLSS)</w:t>
      </w:r>
      <w:r w:rsidR="00970411">
        <w:rPr>
          <w:rFonts w:ascii="Times New Roman" w:hAnsi="Times New Roman" w:cs="Times New Roman"/>
          <w:sz w:val="24"/>
          <w:szCs w:val="24"/>
        </w:rPr>
        <w:t>. B</w:t>
      </w:r>
      <w:r w:rsidR="00440E98">
        <w:rPr>
          <w:rFonts w:ascii="Times New Roman" w:hAnsi="Times New Roman" w:cs="Times New Roman"/>
          <w:sz w:val="24"/>
          <w:szCs w:val="24"/>
        </w:rPr>
        <w:t>oundary students do not need to include measurements to these corners as part of their project</w:t>
      </w:r>
      <w:r w:rsidR="00970411">
        <w:rPr>
          <w:rFonts w:ascii="Times New Roman" w:hAnsi="Times New Roman" w:cs="Times New Roman"/>
          <w:sz w:val="24"/>
          <w:szCs w:val="24"/>
        </w:rPr>
        <w:t>, which are required of boundary surveys under Oregon State Law</w:t>
      </w:r>
      <w:r w:rsidR="00440E98">
        <w:rPr>
          <w:rFonts w:ascii="Times New Roman" w:hAnsi="Times New Roman" w:cs="Times New Roman"/>
          <w:sz w:val="24"/>
          <w:szCs w:val="24"/>
        </w:rPr>
        <w:t>.</w:t>
      </w:r>
      <w:r w:rsidR="001D49B1">
        <w:rPr>
          <w:rFonts w:ascii="Times New Roman" w:hAnsi="Times New Roman" w:cs="Times New Roman"/>
          <w:sz w:val="24"/>
          <w:szCs w:val="24"/>
        </w:rPr>
        <w:t xml:space="preserve"> This project has utilized total stations and Global Positioning System (GPS) technology as students learn about Oregon State Boundary Law,</w:t>
      </w:r>
      <w:r w:rsidR="00501AC6">
        <w:rPr>
          <w:rFonts w:ascii="Times New Roman" w:hAnsi="Times New Roman" w:cs="Times New Roman"/>
          <w:sz w:val="24"/>
          <w:szCs w:val="24"/>
        </w:rPr>
        <w:t xml:space="preserve"> boundary surveying</w:t>
      </w:r>
      <w:r w:rsidR="001D49B1">
        <w:rPr>
          <w:rFonts w:ascii="Times New Roman" w:hAnsi="Times New Roman" w:cs="Times New Roman"/>
          <w:sz w:val="24"/>
          <w:szCs w:val="24"/>
        </w:rPr>
        <w:t xml:space="preserve"> and researching the public record.</w:t>
      </w:r>
    </w:p>
    <w:sectPr w:rsidR="00AE39FD" w:rsidRPr="00AE39FD" w:rsidSect="00693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39FD"/>
    <w:rsid w:val="001D49B1"/>
    <w:rsid w:val="00261955"/>
    <w:rsid w:val="002643C2"/>
    <w:rsid w:val="00440E98"/>
    <w:rsid w:val="00501AC6"/>
    <w:rsid w:val="005A07F3"/>
    <w:rsid w:val="00693313"/>
    <w:rsid w:val="00970411"/>
    <w:rsid w:val="009C1892"/>
    <w:rsid w:val="00AE39FD"/>
    <w:rsid w:val="00BD0C52"/>
    <w:rsid w:val="00E04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Wrangler</dc:creator>
  <cp:keywords/>
  <dc:description/>
  <cp:lastModifiedBy>deidre.crowell</cp:lastModifiedBy>
  <cp:revision>2</cp:revision>
  <cp:lastPrinted>2010-06-02T17:26:00Z</cp:lastPrinted>
  <dcterms:created xsi:type="dcterms:W3CDTF">2010-08-12T18:54:00Z</dcterms:created>
  <dcterms:modified xsi:type="dcterms:W3CDTF">2010-08-12T18:54:00Z</dcterms:modified>
</cp:coreProperties>
</file>