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B1" w:rsidRPr="008B5288" w:rsidRDefault="00A34FB1" w:rsidP="00A34FB1">
      <w:pPr>
        <w:pStyle w:val="xmsonormal"/>
        <w:keepNext/>
        <w:spacing w:before="0" w:beforeAutospacing="0" w:after="0" w:afterAutospacing="0"/>
        <w:rPr>
          <w:rFonts w:asciiTheme="majorHAnsi" w:hAnsiTheme="majorHAnsi"/>
          <w:b/>
          <w:bCs/>
          <w:color w:val="0D0D0D" w:themeColor="text1" w:themeTint="F2"/>
          <w:sz w:val="26"/>
          <w:szCs w:val="26"/>
        </w:rPr>
      </w:pPr>
      <w:bookmarkStart w:id="0" w:name="_GoBack"/>
      <w:bookmarkEnd w:id="0"/>
      <w:r w:rsidRPr="008B5288">
        <w:rPr>
          <w:rFonts w:asciiTheme="majorHAnsi" w:hAnsiTheme="majorHAnsi"/>
          <w:b/>
          <w:bCs/>
          <w:color w:val="0D0D0D" w:themeColor="text1" w:themeTint="F2"/>
          <w:sz w:val="26"/>
          <w:szCs w:val="26"/>
        </w:rPr>
        <w:t>Event Planning Checklist</w:t>
      </w:r>
    </w:p>
    <w:p w:rsidR="00A34FB1" w:rsidRPr="00DA13F4" w:rsidRDefault="00A34FB1" w:rsidP="00A34FB1">
      <w:pPr>
        <w:spacing w:before="0" w:after="0"/>
        <w:rPr>
          <w:rFonts w:asciiTheme="majorHAnsi" w:hAnsiTheme="majorHAnsi"/>
          <w:b/>
          <w:color w:val="00B0F0"/>
        </w:rPr>
      </w:pPr>
      <w:r>
        <w:rPr>
          <w:rFonts w:asciiTheme="majorHAnsi" w:hAnsiTheme="majorHAnsi"/>
          <w:b/>
          <w:bCs/>
          <w:color w:val="0D0D0D" w:themeColor="text1" w:themeTint="F2"/>
        </w:rPr>
        <w:tab/>
      </w:r>
      <w:r>
        <w:rPr>
          <w:rFonts w:asciiTheme="majorHAnsi" w:hAnsiTheme="majorHAnsi"/>
          <w:b/>
          <w:color w:val="00B0F0"/>
        </w:rPr>
        <w:t>THE PREP:</w:t>
      </w:r>
      <w:r w:rsidRPr="00DA13F4">
        <w:rPr>
          <w:rFonts w:asciiTheme="majorHAnsi" w:hAnsiTheme="majorHAnsi"/>
          <w:b/>
          <w:color w:val="00B0F0"/>
        </w:rPr>
        <w:t xml:space="preserve"> One Month or More </w:t>
      </w:r>
      <w:proofErr w:type="gramStart"/>
      <w:r w:rsidRPr="00DA13F4">
        <w:rPr>
          <w:rFonts w:asciiTheme="majorHAnsi" w:hAnsiTheme="majorHAnsi"/>
          <w:b/>
          <w:color w:val="00B0F0"/>
        </w:rPr>
        <w:t>Before</w:t>
      </w:r>
      <w:proofErr w:type="gramEnd"/>
      <w:r w:rsidRPr="00DA13F4">
        <w:rPr>
          <w:rFonts w:asciiTheme="majorHAnsi" w:hAnsiTheme="majorHAnsi"/>
          <w:b/>
          <w:color w:val="00B0F0"/>
        </w:rPr>
        <w:t xml:space="preserve"> Your Event</w:t>
      </w:r>
    </w:p>
    <w:p w:rsidR="00A34FB1" w:rsidRPr="00DA13F4" w:rsidRDefault="00A34FB1" w:rsidP="00A34FB1">
      <w:pPr>
        <w:spacing w:before="0" w:after="0"/>
        <w:ind w:firstLine="720"/>
        <w:rPr>
          <w:rFonts w:asciiTheme="majorHAnsi" w:hAnsiTheme="majorHAnsi"/>
          <w:b/>
        </w:rPr>
      </w:pPr>
      <w:r w:rsidRPr="00DA13F4">
        <w:rPr>
          <w:rFonts w:asciiTheme="majorHAnsi" w:hAnsiTheme="majorHAnsi"/>
          <w:b/>
        </w:rPr>
        <w:t>Preliminary:</w:t>
      </w:r>
    </w:p>
    <w:p w:rsidR="00A34FB1" w:rsidRPr="00DA13F4" w:rsidRDefault="00A34FB1" w:rsidP="00A34FB1">
      <w:pPr>
        <w:pStyle w:val="ListParagraph"/>
        <w:numPr>
          <w:ilvl w:val="0"/>
          <w:numId w:val="13"/>
        </w:numPr>
        <w:spacing w:before="0" w:after="0" w:line="259" w:lineRule="auto"/>
        <w:rPr>
          <w:rFonts w:asciiTheme="majorHAnsi" w:hAnsiTheme="majorHAnsi"/>
        </w:rPr>
      </w:pPr>
      <w:r w:rsidRPr="00DA13F4">
        <w:rPr>
          <w:rFonts w:asciiTheme="majorHAnsi" w:hAnsiTheme="majorHAnsi"/>
          <w:b/>
        </w:rPr>
        <w:t>Brainstorm Event Details</w:t>
      </w:r>
    </w:p>
    <w:p w:rsidR="00A34FB1" w:rsidRPr="00DA13F4" w:rsidRDefault="00A34FB1" w:rsidP="00A34FB1">
      <w:pPr>
        <w:spacing w:before="0" w:after="0"/>
        <w:ind w:left="720" w:firstLine="360"/>
        <w:rPr>
          <w:rFonts w:asciiTheme="majorHAnsi" w:hAnsiTheme="majorHAnsi"/>
        </w:rPr>
      </w:pPr>
      <w:r w:rsidRPr="00DA13F4">
        <w:rPr>
          <w:rFonts w:asciiTheme="majorHAnsi" w:hAnsiTheme="majorHAnsi"/>
        </w:rPr>
        <w:t>You’ve come up with a great idea for an event.  Congratulations!  Before you jump in to the planning, consider this: who does this event benefit?  The broader the range here, the more clubs/ASOIT you can convince to collaborate with you.  Many hands make light work!</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Purpose of event/project</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How does is relate to organization mission?</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Target Audience</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What resources are needed for event/project? (</w:t>
      </w:r>
      <w:proofErr w:type="gramStart"/>
      <w:r w:rsidRPr="00DA13F4">
        <w:rPr>
          <w:rFonts w:asciiTheme="majorHAnsi" w:hAnsiTheme="majorHAnsi"/>
        </w:rPr>
        <w:t>budget</w:t>
      </w:r>
      <w:proofErr w:type="gramEnd"/>
      <w:r w:rsidRPr="00DA13F4">
        <w:rPr>
          <w:rFonts w:asciiTheme="majorHAnsi" w:hAnsiTheme="majorHAnsi"/>
        </w:rPr>
        <w:t>, time, people, supplies, etc..)</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How much time is needed to plan event/project?</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Identify Key Players</w:t>
      </w:r>
    </w:p>
    <w:p w:rsidR="00A34FB1" w:rsidRPr="00DA13F4"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 xml:space="preserve">Project/Event Lead </w:t>
      </w:r>
    </w:p>
    <w:p w:rsidR="00A34FB1" w:rsidRPr="008B5288" w:rsidRDefault="00A34FB1" w:rsidP="00A34FB1">
      <w:pPr>
        <w:pStyle w:val="ListParagraph"/>
        <w:numPr>
          <w:ilvl w:val="0"/>
          <w:numId w:val="22"/>
        </w:numPr>
        <w:spacing w:before="0" w:after="0" w:line="259" w:lineRule="auto"/>
        <w:rPr>
          <w:rFonts w:asciiTheme="majorHAnsi" w:hAnsiTheme="majorHAnsi"/>
        </w:rPr>
      </w:pPr>
      <w:r w:rsidRPr="00DA13F4">
        <w:rPr>
          <w:rFonts w:asciiTheme="majorHAnsi" w:hAnsiTheme="majorHAnsi"/>
        </w:rPr>
        <w:t>Resource people and Key event participants</w:t>
      </w:r>
    </w:p>
    <w:p w:rsidR="00A34FB1" w:rsidRPr="00DA13F4" w:rsidRDefault="00A34FB1" w:rsidP="00A34FB1">
      <w:pPr>
        <w:pStyle w:val="ListParagraph"/>
        <w:numPr>
          <w:ilvl w:val="0"/>
          <w:numId w:val="13"/>
        </w:numPr>
        <w:spacing w:before="0" w:after="0" w:line="259" w:lineRule="auto"/>
        <w:rPr>
          <w:rFonts w:asciiTheme="majorHAnsi" w:hAnsiTheme="majorHAnsi"/>
          <w:b/>
        </w:rPr>
      </w:pPr>
      <w:r w:rsidRPr="00DA13F4">
        <w:rPr>
          <w:rFonts w:asciiTheme="majorHAnsi" w:hAnsiTheme="majorHAnsi"/>
          <w:b/>
        </w:rPr>
        <w:t>Research how much it’s going to cost:</w:t>
      </w:r>
    </w:p>
    <w:p w:rsidR="00A34FB1" w:rsidRPr="008B5288" w:rsidRDefault="00A34FB1" w:rsidP="00A34FB1">
      <w:pPr>
        <w:spacing w:before="0" w:after="0" w:line="259" w:lineRule="auto"/>
        <w:ind w:left="720" w:firstLine="720"/>
        <w:rPr>
          <w:rFonts w:asciiTheme="majorHAnsi" w:hAnsiTheme="majorHAnsi"/>
          <w:b/>
        </w:rPr>
      </w:pPr>
      <w:r w:rsidRPr="008B5288">
        <w:rPr>
          <w:rFonts w:asciiTheme="majorHAnsi" w:hAnsiTheme="majorHAnsi"/>
          <w:b/>
        </w:rPr>
        <w:t>Off Campus Venues:</w:t>
      </w:r>
    </w:p>
    <w:p w:rsidR="00A34FB1" w:rsidRPr="008B5288" w:rsidRDefault="00A34FB1" w:rsidP="00A34FB1">
      <w:pPr>
        <w:pStyle w:val="ListParagraph"/>
        <w:numPr>
          <w:ilvl w:val="0"/>
          <w:numId w:val="23"/>
        </w:numPr>
        <w:spacing w:before="0" w:after="0" w:line="259" w:lineRule="auto"/>
        <w:rPr>
          <w:rFonts w:asciiTheme="majorHAnsi" w:hAnsiTheme="majorHAnsi"/>
        </w:rPr>
      </w:pPr>
      <w:r w:rsidRPr="008B5288">
        <w:rPr>
          <w:rFonts w:asciiTheme="majorHAnsi" w:hAnsiTheme="majorHAnsi"/>
        </w:rPr>
        <w:t>Research what venues are in the area.  Compare by asking for estimates based on different numbers of attendees.  If your dates are flexible, compare weekend and weekday rates.</w:t>
      </w:r>
    </w:p>
    <w:p w:rsidR="00A34FB1" w:rsidRPr="008B5288" w:rsidRDefault="00A34FB1" w:rsidP="00A34FB1">
      <w:pPr>
        <w:pStyle w:val="ListParagraph"/>
        <w:numPr>
          <w:ilvl w:val="0"/>
          <w:numId w:val="23"/>
        </w:numPr>
        <w:spacing w:before="0" w:after="0" w:line="259" w:lineRule="auto"/>
        <w:rPr>
          <w:rFonts w:asciiTheme="majorHAnsi" w:hAnsiTheme="majorHAnsi"/>
        </w:rPr>
      </w:pPr>
      <w:r w:rsidRPr="008B5288">
        <w:rPr>
          <w:rFonts w:asciiTheme="majorHAnsi" w:hAnsiTheme="majorHAnsi"/>
        </w:rPr>
        <w:t>Get price estimates in writing.</w:t>
      </w:r>
    </w:p>
    <w:p w:rsidR="00A34FB1" w:rsidRPr="008B5288" w:rsidRDefault="00A34FB1" w:rsidP="00A34FB1">
      <w:pPr>
        <w:pStyle w:val="ListParagraph"/>
        <w:numPr>
          <w:ilvl w:val="0"/>
          <w:numId w:val="23"/>
        </w:numPr>
        <w:spacing w:before="0" w:after="0" w:line="259" w:lineRule="auto"/>
        <w:rPr>
          <w:rFonts w:asciiTheme="majorHAnsi" w:hAnsiTheme="majorHAnsi"/>
        </w:rPr>
      </w:pPr>
      <w:r w:rsidRPr="008B5288">
        <w:rPr>
          <w:rFonts w:asciiTheme="majorHAnsi" w:hAnsiTheme="majorHAnsi"/>
        </w:rPr>
        <w:t>If you have to buy tickets, ask for group/student prices!</w:t>
      </w:r>
    </w:p>
    <w:p w:rsidR="00A34FB1" w:rsidRPr="008B5288" w:rsidRDefault="00A34FB1" w:rsidP="00A34FB1">
      <w:pPr>
        <w:pStyle w:val="ListParagraph"/>
        <w:numPr>
          <w:ilvl w:val="0"/>
          <w:numId w:val="23"/>
        </w:numPr>
        <w:spacing w:before="0" w:after="0" w:line="259" w:lineRule="auto"/>
        <w:rPr>
          <w:rFonts w:asciiTheme="majorHAnsi" w:hAnsiTheme="majorHAnsi"/>
        </w:rPr>
      </w:pPr>
      <w:r w:rsidRPr="008B5288">
        <w:rPr>
          <w:rFonts w:asciiTheme="majorHAnsi" w:hAnsiTheme="majorHAnsi"/>
        </w:rPr>
        <w:t>If contract is required, contact Dana Onorato</w:t>
      </w:r>
    </w:p>
    <w:p w:rsidR="00A34FB1" w:rsidRPr="008B5288" w:rsidRDefault="00A34FB1" w:rsidP="00A34FB1">
      <w:pPr>
        <w:spacing w:before="0" w:after="0" w:line="259" w:lineRule="auto"/>
        <w:ind w:left="720" w:firstLine="720"/>
        <w:rPr>
          <w:rFonts w:asciiTheme="majorHAnsi" w:hAnsiTheme="majorHAnsi"/>
          <w:b/>
        </w:rPr>
      </w:pPr>
      <w:r w:rsidRPr="008B5288">
        <w:rPr>
          <w:rFonts w:asciiTheme="majorHAnsi" w:hAnsiTheme="majorHAnsi"/>
          <w:b/>
        </w:rPr>
        <w:t>Purchases:</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Food and drink</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Transportation and parking</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Decorations</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Entertainment</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Supplies</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t xml:space="preserve">Are there one-time purchases that you can re-use?  </w:t>
      </w:r>
    </w:p>
    <w:p w:rsidR="00A34FB1" w:rsidRPr="008B5288" w:rsidRDefault="00A34FB1" w:rsidP="00A34FB1">
      <w:pPr>
        <w:pStyle w:val="ListParagraph"/>
        <w:numPr>
          <w:ilvl w:val="0"/>
          <w:numId w:val="24"/>
        </w:numPr>
        <w:spacing w:before="0" w:after="0" w:line="259" w:lineRule="auto"/>
        <w:rPr>
          <w:rFonts w:asciiTheme="majorHAnsi" w:hAnsiTheme="majorHAnsi"/>
        </w:rPr>
      </w:pPr>
      <w:r w:rsidRPr="008B5288">
        <w:rPr>
          <w:rFonts w:asciiTheme="majorHAnsi" w:hAnsiTheme="majorHAnsi"/>
        </w:rPr>
        <w:lastRenderedPageBreak/>
        <w:t>If you want to get something that would benefit the school and that other clubs would use in the future, MAYBE you can share costs with other clubs or ask ASOIT to buy it for the school</w:t>
      </w:r>
    </w:p>
    <w:p w:rsidR="00A34FB1" w:rsidRDefault="00A34FB1" w:rsidP="00A34FB1">
      <w:pPr>
        <w:spacing w:before="0" w:after="0" w:line="259" w:lineRule="auto"/>
        <w:ind w:left="720" w:firstLine="720"/>
        <w:rPr>
          <w:rFonts w:asciiTheme="majorHAnsi" w:hAnsiTheme="majorHAnsi"/>
        </w:rPr>
      </w:pPr>
      <w:r w:rsidRPr="008B5288">
        <w:rPr>
          <w:rFonts w:asciiTheme="majorHAnsi" w:hAnsiTheme="majorHAnsi"/>
          <w:b/>
        </w:rPr>
        <w:t>Consider charging attendees admission</w:t>
      </w:r>
      <w:r w:rsidRPr="008B5288">
        <w:rPr>
          <w:rFonts w:asciiTheme="majorHAnsi" w:hAnsiTheme="majorHAnsi"/>
        </w:rPr>
        <w:t>:</w:t>
      </w:r>
    </w:p>
    <w:p w:rsidR="00A34FB1" w:rsidRPr="008B5288" w:rsidRDefault="00A34FB1" w:rsidP="00A34FB1">
      <w:pPr>
        <w:pStyle w:val="ListParagraph"/>
        <w:spacing w:before="0" w:after="0" w:line="259" w:lineRule="auto"/>
        <w:ind w:left="1440"/>
        <w:rPr>
          <w:rFonts w:asciiTheme="majorHAnsi" w:hAnsiTheme="majorHAnsi"/>
        </w:rPr>
      </w:pPr>
      <w:r w:rsidRPr="008B5288">
        <w:rPr>
          <w:rFonts w:asciiTheme="majorHAnsi" w:hAnsiTheme="majorHAnsi"/>
        </w:rPr>
        <w:t>Compare your estimates with your club budget.   If they’re close, you might recoup some of your costs by charging to attend your event</w:t>
      </w:r>
    </w:p>
    <w:p w:rsidR="00A34FB1" w:rsidRPr="00DA13F4" w:rsidRDefault="00A34FB1" w:rsidP="00A34FB1">
      <w:pPr>
        <w:pStyle w:val="ListParagraph"/>
        <w:numPr>
          <w:ilvl w:val="0"/>
          <w:numId w:val="12"/>
        </w:numPr>
        <w:spacing w:before="0" w:after="0" w:line="259" w:lineRule="auto"/>
        <w:rPr>
          <w:rFonts w:asciiTheme="majorHAnsi" w:hAnsiTheme="majorHAnsi"/>
          <w:b/>
        </w:rPr>
      </w:pPr>
      <w:r w:rsidRPr="00DA13F4">
        <w:rPr>
          <w:rFonts w:asciiTheme="majorHAnsi" w:hAnsiTheme="majorHAnsi"/>
          <w:b/>
        </w:rPr>
        <w:t>Pick a date</w:t>
      </w:r>
    </w:p>
    <w:p w:rsidR="00A34FB1" w:rsidRPr="00DA13F4" w:rsidRDefault="00A34FB1" w:rsidP="00A34FB1">
      <w:pPr>
        <w:pStyle w:val="ListParagraph"/>
        <w:numPr>
          <w:ilvl w:val="2"/>
          <w:numId w:val="1"/>
        </w:numPr>
        <w:spacing w:before="0" w:after="0" w:line="259" w:lineRule="auto"/>
        <w:rPr>
          <w:rFonts w:asciiTheme="majorHAnsi" w:hAnsiTheme="majorHAnsi"/>
        </w:rPr>
      </w:pPr>
      <w:r w:rsidRPr="00DA13F4">
        <w:rPr>
          <w:rFonts w:asciiTheme="majorHAnsi" w:hAnsiTheme="majorHAnsi"/>
        </w:rPr>
        <w:t>Check other events happening on the OIT calendars (university calendar &amp;ASOIT calendar, student calendar)</w:t>
      </w:r>
    </w:p>
    <w:p w:rsidR="00A34FB1" w:rsidRPr="00DA13F4" w:rsidRDefault="00A34FB1" w:rsidP="00A34FB1">
      <w:pPr>
        <w:pStyle w:val="ListParagraph"/>
        <w:numPr>
          <w:ilvl w:val="2"/>
          <w:numId w:val="1"/>
        </w:numPr>
        <w:spacing w:before="0" w:after="0" w:line="259" w:lineRule="auto"/>
        <w:rPr>
          <w:rFonts w:asciiTheme="majorHAnsi" w:hAnsiTheme="majorHAnsi"/>
        </w:rPr>
      </w:pPr>
      <w:r w:rsidRPr="00DA13F4">
        <w:rPr>
          <w:rFonts w:asciiTheme="majorHAnsi" w:hAnsiTheme="majorHAnsi"/>
        </w:rPr>
        <w:t>If you have a vendor (such as a location to rent), check when they are available</w:t>
      </w:r>
    </w:p>
    <w:p w:rsidR="00A34FB1" w:rsidRPr="00DA13F4" w:rsidRDefault="00A34FB1" w:rsidP="00A34FB1">
      <w:pPr>
        <w:pStyle w:val="ListParagraph"/>
        <w:numPr>
          <w:ilvl w:val="2"/>
          <w:numId w:val="1"/>
        </w:numPr>
        <w:spacing w:before="0" w:after="0"/>
        <w:rPr>
          <w:rFonts w:asciiTheme="majorHAnsi" w:hAnsiTheme="majorHAnsi"/>
        </w:rPr>
      </w:pPr>
      <w:r w:rsidRPr="00DA13F4">
        <w:rPr>
          <w:rFonts w:asciiTheme="majorHAnsi" w:hAnsiTheme="majorHAnsi"/>
        </w:rPr>
        <w:t>Ensure that your key participants are available</w:t>
      </w:r>
    </w:p>
    <w:p w:rsidR="00A34FB1" w:rsidRPr="00DA13F4" w:rsidRDefault="00A34FB1" w:rsidP="00A34FB1">
      <w:pPr>
        <w:pStyle w:val="ListParagraph"/>
        <w:numPr>
          <w:ilvl w:val="0"/>
          <w:numId w:val="11"/>
        </w:numPr>
        <w:spacing w:before="0" w:after="0"/>
        <w:rPr>
          <w:rFonts w:asciiTheme="majorHAnsi" w:hAnsiTheme="majorHAnsi"/>
          <w:b/>
        </w:rPr>
      </w:pPr>
      <w:r w:rsidRPr="00DA13F4">
        <w:rPr>
          <w:rFonts w:asciiTheme="majorHAnsi" w:hAnsiTheme="majorHAnsi"/>
          <w:b/>
        </w:rPr>
        <w:t>Attendance</w:t>
      </w:r>
    </w:p>
    <w:p w:rsidR="00A34FB1" w:rsidRPr="00DA13F4" w:rsidRDefault="00A34FB1" w:rsidP="00A34FB1">
      <w:pPr>
        <w:pStyle w:val="ListParagraph"/>
        <w:numPr>
          <w:ilvl w:val="0"/>
          <w:numId w:val="14"/>
        </w:numPr>
        <w:spacing w:before="0" w:after="0" w:line="259" w:lineRule="auto"/>
        <w:rPr>
          <w:rFonts w:asciiTheme="majorHAnsi" w:hAnsiTheme="majorHAnsi"/>
        </w:rPr>
      </w:pPr>
      <w:r w:rsidRPr="00DA13F4">
        <w:rPr>
          <w:rFonts w:asciiTheme="majorHAnsi" w:hAnsiTheme="majorHAnsi"/>
        </w:rPr>
        <w:t>If you need a minimum number of participants, solicit general interest by submitting an interest sign-up sheet to ASOIT to be put up on bulletin boards</w:t>
      </w:r>
    </w:p>
    <w:p w:rsidR="00A34FB1" w:rsidRPr="00DA13F4" w:rsidRDefault="00A34FB1" w:rsidP="00A34FB1">
      <w:pPr>
        <w:pStyle w:val="ListParagraph"/>
        <w:numPr>
          <w:ilvl w:val="2"/>
          <w:numId w:val="1"/>
        </w:numPr>
        <w:spacing w:before="0" w:after="0" w:line="259" w:lineRule="auto"/>
        <w:rPr>
          <w:rFonts w:asciiTheme="majorHAnsi" w:hAnsiTheme="majorHAnsi"/>
        </w:rPr>
      </w:pPr>
      <w:r w:rsidRPr="00DA13F4">
        <w:rPr>
          <w:rFonts w:asciiTheme="majorHAnsi" w:hAnsiTheme="majorHAnsi"/>
        </w:rPr>
        <w:t>Set a goal of getting X minimum number of participants by 2 weeks before the event.  If you don’t have the required number, cancel or postpone event</w:t>
      </w:r>
    </w:p>
    <w:p w:rsidR="00A34FB1" w:rsidRPr="00DA13F4" w:rsidRDefault="00A34FB1" w:rsidP="00A34FB1">
      <w:pPr>
        <w:pStyle w:val="ListParagraph"/>
        <w:numPr>
          <w:ilvl w:val="0"/>
          <w:numId w:val="10"/>
        </w:numPr>
        <w:spacing w:before="0" w:after="0" w:line="259" w:lineRule="auto"/>
        <w:rPr>
          <w:rFonts w:asciiTheme="majorHAnsi" w:hAnsiTheme="majorHAnsi"/>
          <w:b/>
        </w:rPr>
      </w:pPr>
      <w:r w:rsidRPr="00DA13F4">
        <w:rPr>
          <w:rFonts w:asciiTheme="majorHAnsi" w:hAnsiTheme="majorHAnsi"/>
          <w:b/>
        </w:rPr>
        <w:t>Is a waiver required?</w:t>
      </w:r>
    </w:p>
    <w:p w:rsidR="00A34FB1" w:rsidRPr="00DA13F4" w:rsidRDefault="00A34FB1" w:rsidP="00A34FB1">
      <w:pPr>
        <w:pStyle w:val="ListParagraph"/>
        <w:numPr>
          <w:ilvl w:val="2"/>
          <w:numId w:val="1"/>
        </w:numPr>
        <w:spacing w:before="0" w:after="0" w:line="259" w:lineRule="auto"/>
        <w:rPr>
          <w:rFonts w:asciiTheme="majorHAnsi" w:hAnsiTheme="majorHAnsi"/>
        </w:rPr>
      </w:pPr>
      <w:r w:rsidRPr="00DA13F4">
        <w:rPr>
          <w:rFonts w:asciiTheme="majorHAnsi" w:hAnsiTheme="majorHAnsi"/>
        </w:rPr>
        <w:t>Check with Dana Onorato/George Marlton</w:t>
      </w:r>
    </w:p>
    <w:p w:rsidR="00A34FB1" w:rsidRPr="00DA13F4" w:rsidRDefault="00A34FB1" w:rsidP="00A34FB1">
      <w:pPr>
        <w:pStyle w:val="ListParagraph"/>
        <w:numPr>
          <w:ilvl w:val="2"/>
          <w:numId w:val="1"/>
        </w:numPr>
        <w:spacing w:before="0" w:after="0" w:line="259" w:lineRule="auto"/>
        <w:rPr>
          <w:rFonts w:asciiTheme="majorHAnsi" w:hAnsiTheme="majorHAnsi"/>
        </w:rPr>
      </w:pPr>
      <w:r w:rsidRPr="00DA13F4">
        <w:rPr>
          <w:rFonts w:asciiTheme="majorHAnsi" w:hAnsiTheme="majorHAnsi"/>
        </w:rPr>
        <w:t>Events that require waivers</w:t>
      </w:r>
    </w:p>
    <w:p w:rsidR="00A34FB1" w:rsidRPr="00DA13F4" w:rsidRDefault="00A34FB1" w:rsidP="00A34FB1">
      <w:pPr>
        <w:pStyle w:val="ListParagraph"/>
        <w:numPr>
          <w:ilvl w:val="3"/>
          <w:numId w:val="1"/>
        </w:numPr>
        <w:spacing w:before="0" w:after="0" w:line="259" w:lineRule="auto"/>
        <w:rPr>
          <w:rFonts w:asciiTheme="majorHAnsi" w:hAnsiTheme="majorHAnsi"/>
        </w:rPr>
      </w:pPr>
      <w:r w:rsidRPr="00DA13F4">
        <w:rPr>
          <w:rFonts w:asciiTheme="majorHAnsi" w:hAnsiTheme="majorHAnsi"/>
        </w:rPr>
        <w:t>Any events that include physical activity</w:t>
      </w:r>
    </w:p>
    <w:p w:rsidR="00A34FB1" w:rsidRPr="00DA13F4" w:rsidRDefault="00A34FB1" w:rsidP="00A34FB1">
      <w:pPr>
        <w:pStyle w:val="ListParagraph"/>
        <w:numPr>
          <w:ilvl w:val="3"/>
          <w:numId w:val="1"/>
        </w:numPr>
        <w:spacing w:before="0" w:after="0" w:line="259" w:lineRule="auto"/>
        <w:rPr>
          <w:rFonts w:asciiTheme="majorHAnsi" w:hAnsiTheme="majorHAnsi"/>
        </w:rPr>
      </w:pPr>
      <w:r w:rsidRPr="00DA13F4">
        <w:rPr>
          <w:rFonts w:asciiTheme="majorHAnsi" w:hAnsiTheme="majorHAnsi"/>
        </w:rPr>
        <w:t>Travel further than 20 miles from campus</w:t>
      </w:r>
    </w:p>
    <w:p w:rsidR="00A34FB1" w:rsidRPr="00DA13F4" w:rsidRDefault="00A34FB1" w:rsidP="00A34FB1">
      <w:pPr>
        <w:pStyle w:val="ListParagraph"/>
        <w:numPr>
          <w:ilvl w:val="3"/>
          <w:numId w:val="1"/>
        </w:numPr>
        <w:spacing w:before="0" w:after="0" w:line="259" w:lineRule="auto"/>
        <w:rPr>
          <w:rFonts w:asciiTheme="majorHAnsi" w:hAnsiTheme="majorHAnsi"/>
        </w:rPr>
      </w:pPr>
      <w:r w:rsidRPr="00DA13F4">
        <w:rPr>
          <w:rFonts w:asciiTheme="majorHAnsi" w:hAnsiTheme="majorHAnsi"/>
        </w:rPr>
        <w:t xml:space="preserve">1 month before event: if venue has a waiver send it to George </w:t>
      </w:r>
    </w:p>
    <w:p w:rsidR="00A34FB1" w:rsidRPr="00AF6F1A" w:rsidRDefault="00A34FB1" w:rsidP="00A34FB1">
      <w:pPr>
        <w:pStyle w:val="ListParagraph"/>
        <w:numPr>
          <w:ilvl w:val="3"/>
          <w:numId w:val="1"/>
        </w:numPr>
        <w:spacing w:before="0" w:after="0" w:line="259" w:lineRule="auto"/>
        <w:rPr>
          <w:rFonts w:asciiTheme="majorHAnsi" w:hAnsiTheme="majorHAnsi"/>
        </w:rPr>
      </w:pPr>
      <w:r w:rsidRPr="00DA13F4">
        <w:rPr>
          <w:rFonts w:asciiTheme="majorHAnsi" w:hAnsiTheme="majorHAnsi"/>
        </w:rPr>
        <w:t>George develops waivers for events that require waivers</w:t>
      </w:r>
    </w:p>
    <w:p w:rsidR="00A34FB1" w:rsidRDefault="00A34FB1" w:rsidP="00A34FB1">
      <w:pPr>
        <w:spacing w:before="0" w:after="0"/>
        <w:rPr>
          <w:rFonts w:asciiTheme="majorHAnsi" w:hAnsiTheme="majorHAnsi"/>
          <w:b/>
          <w:color w:val="00B0F0"/>
        </w:rPr>
      </w:pPr>
    </w:p>
    <w:p w:rsidR="00A34FB1" w:rsidRPr="00DA13F4" w:rsidRDefault="00A34FB1" w:rsidP="00A34FB1">
      <w:pPr>
        <w:spacing w:before="0" w:after="0"/>
        <w:ind w:firstLine="720"/>
        <w:rPr>
          <w:rFonts w:asciiTheme="majorHAnsi" w:hAnsiTheme="majorHAnsi"/>
          <w:b/>
          <w:color w:val="00B0F0"/>
        </w:rPr>
      </w:pPr>
      <w:r>
        <w:rPr>
          <w:rFonts w:asciiTheme="majorHAnsi" w:hAnsiTheme="majorHAnsi"/>
          <w:b/>
          <w:color w:val="00B0F0"/>
        </w:rPr>
        <w:t xml:space="preserve">THE PAPERWORK: </w:t>
      </w:r>
      <w:r w:rsidRPr="00DA13F4">
        <w:rPr>
          <w:rFonts w:asciiTheme="majorHAnsi" w:hAnsiTheme="majorHAnsi"/>
          <w:b/>
          <w:color w:val="00B0F0"/>
        </w:rPr>
        <w:t>2 Weeks</w:t>
      </w:r>
      <w:r>
        <w:rPr>
          <w:rFonts w:asciiTheme="majorHAnsi" w:hAnsiTheme="majorHAnsi"/>
          <w:b/>
          <w:color w:val="00B0F0"/>
        </w:rPr>
        <w:t xml:space="preserve"> </w:t>
      </w:r>
      <w:proofErr w:type="gramStart"/>
      <w:r>
        <w:rPr>
          <w:rFonts w:asciiTheme="majorHAnsi" w:hAnsiTheme="majorHAnsi"/>
          <w:b/>
          <w:color w:val="00B0F0"/>
        </w:rPr>
        <w:t>Before</w:t>
      </w:r>
      <w:proofErr w:type="gramEnd"/>
      <w:r>
        <w:rPr>
          <w:rFonts w:asciiTheme="majorHAnsi" w:hAnsiTheme="majorHAnsi"/>
          <w:b/>
          <w:color w:val="00B0F0"/>
        </w:rPr>
        <w:t xml:space="preserve"> Event</w:t>
      </w:r>
    </w:p>
    <w:p w:rsidR="00A34FB1" w:rsidRPr="00AF6F1A" w:rsidRDefault="00A34FB1" w:rsidP="00A34FB1">
      <w:pPr>
        <w:pStyle w:val="ListParagraph"/>
        <w:numPr>
          <w:ilvl w:val="0"/>
          <w:numId w:val="9"/>
        </w:numPr>
        <w:spacing w:before="0" w:after="0"/>
        <w:rPr>
          <w:rFonts w:asciiTheme="majorHAnsi" w:hAnsiTheme="majorHAnsi"/>
          <w:b/>
        </w:rPr>
      </w:pPr>
      <w:r w:rsidRPr="00AF6F1A">
        <w:rPr>
          <w:rFonts w:asciiTheme="majorHAnsi" w:hAnsiTheme="majorHAnsi"/>
          <w:b/>
        </w:rPr>
        <w:t>Reserving your space:</w:t>
      </w:r>
    </w:p>
    <w:p w:rsidR="00A34FB1" w:rsidRPr="00DA13F4" w:rsidRDefault="00A34FB1" w:rsidP="00A34FB1">
      <w:pPr>
        <w:pStyle w:val="ListParagraph"/>
        <w:spacing w:before="0" w:after="0" w:line="259" w:lineRule="auto"/>
        <w:ind w:left="1080" w:firstLine="360"/>
        <w:rPr>
          <w:rFonts w:asciiTheme="majorHAnsi" w:hAnsiTheme="majorHAnsi"/>
        </w:rPr>
      </w:pPr>
      <w:r w:rsidRPr="00DA13F4">
        <w:rPr>
          <w:rFonts w:asciiTheme="majorHAnsi" w:hAnsiTheme="majorHAnsi"/>
        </w:rPr>
        <w:lastRenderedPageBreak/>
        <w:t>Fill out a room reservation request form for any space on campus.  This is where you will put your special facilities requests, like extra tables or a project. Submit your room request to Wilsonville@oit.edu.</w:t>
      </w:r>
    </w:p>
    <w:p w:rsidR="00A34FB1" w:rsidRDefault="00A34FB1" w:rsidP="00A34FB1">
      <w:pPr>
        <w:spacing w:before="0" w:after="0"/>
        <w:ind w:firstLine="720"/>
        <w:rPr>
          <w:rFonts w:asciiTheme="majorHAnsi" w:hAnsiTheme="majorHAnsi"/>
          <w:b/>
        </w:rPr>
      </w:pPr>
    </w:p>
    <w:p w:rsidR="00A34FB1" w:rsidRPr="00AF6F1A" w:rsidRDefault="00A34FB1" w:rsidP="00A34FB1">
      <w:pPr>
        <w:pStyle w:val="ListParagraph"/>
        <w:numPr>
          <w:ilvl w:val="0"/>
          <w:numId w:val="2"/>
        </w:numPr>
        <w:spacing w:before="0" w:after="0"/>
        <w:rPr>
          <w:rFonts w:asciiTheme="majorHAnsi" w:hAnsiTheme="majorHAnsi"/>
          <w:b/>
        </w:rPr>
      </w:pPr>
      <w:r w:rsidRPr="00AF6F1A">
        <w:rPr>
          <w:rFonts w:asciiTheme="majorHAnsi" w:hAnsiTheme="majorHAnsi"/>
          <w:b/>
        </w:rPr>
        <w:t xml:space="preserve">Getting </w:t>
      </w:r>
      <w:r>
        <w:rPr>
          <w:rFonts w:asciiTheme="majorHAnsi" w:hAnsiTheme="majorHAnsi"/>
          <w:b/>
        </w:rPr>
        <w:t>Approval</w:t>
      </w:r>
      <w:r w:rsidRPr="00AF6F1A">
        <w:rPr>
          <w:rFonts w:asciiTheme="majorHAnsi" w:hAnsiTheme="majorHAnsi"/>
          <w:b/>
        </w:rPr>
        <w:t>:</w:t>
      </w:r>
    </w:p>
    <w:p w:rsidR="00A34FB1" w:rsidRPr="00AF6F1A" w:rsidRDefault="00A34FB1" w:rsidP="00A34FB1">
      <w:pPr>
        <w:pStyle w:val="ListParagraph"/>
        <w:spacing w:before="0" w:after="0" w:line="259" w:lineRule="auto"/>
        <w:ind w:left="1080"/>
        <w:rPr>
          <w:rFonts w:asciiTheme="majorHAnsi" w:hAnsiTheme="majorHAnsi"/>
        </w:rPr>
      </w:pPr>
      <w:r w:rsidRPr="00DA13F4">
        <w:rPr>
          <w:rFonts w:asciiTheme="majorHAnsi" w:hAnsiTheme="majorHAnsi"/>
        </w:rPr>
        <w:t>Submit your Event Approval Form to the Office of student Services.  Even if your event is totally free and easy</w:t>
      </w:r>
      <w:r>
        <w:rPr>
          <w:rFonts w:asciiTheme="majorHAnsi" w:hAnsiTheme="majorHAnsi"/>
        </w:rPr>
        <w:t xml:space="preserve">. </w:t>
      </w:r>
      <w:r w:rsidRPr="00AF6F1A">
        <w:rPr>
          <w:rFonts w:asciiTheme="majorHAnsi" w:hAnsiTheme="majorHAnsi"/>
        </w:rPr>
        <w:t>If there will be alcohol at the event, submit the Alcohol Approval Form</w:t>
      </w:r>
    </w:p>
    <w:p w:rsidR="00A34FB1" w:rsidRDefault="00A34FB1" w:rsidP="00A34FB1">
      <w:pPr>
        <w:spacing w:before="0" w:after="0"/>
        <w:ind w:firstLine="720"/>
        <w:rPr>
          <w:rFonts w:asciiTheme="majorHAnsi" w:hAnsiTheme="majorHAnsi"/>
          <w:b/>
        </w:rPr>
      </w:pPr>
    </w:p>
    <w:p w:rsidR="00A34FB1" w:rsidRPr="00AF6F1A" w:rsidRDefault="00A34FB1" w:rsidP="00A34FB1">
      <w:pPr>
        <w:spacing w:before="0" w:after="0" w:line="240" w:lineRule="auto"/>
        <w:ind w:firstLine="720"/>
        <w:rPr>
          <w:rFonts w:asciiTheme="majorHAnsi" w:hAnsiTheme="majorHAnsi"/>
          <w:b/>
        </w:rPr>
      </w:pPr>
      <w:r w:rsidRPr="00AF6F1A">
        <w:rPr>
          <w:rFonts w:asciiTheme="majorHAnsi" w:hAnsiTheme="majorHAnsi"/>
          <w:b/>
        </w:rPr>
        <w:t>Purchases:</w:t>
      </w:r>
    </w:p>
    <w:p w:rsidR="00A34FB1" w:rsidRPr="00DA13F4" w:rsidRDefault="00A34FB1" w:rsidP="00A34FB1">
      <w:pPr>
        <w:pStyle w:val="ListParagraph"/>
        <w:numPr>
          <w:ilvl w:val="0"/>
          <w:numId w:val="3"/>
        </w:numPr>
        <w:spacing w:before="0" w:after="0" w:line="259" w:lineRule="auto"/>
        <w:rPr>
          <w:rFonts w:asciiTheme="majorHAnsi" w:hAnsiTheme="majorHAnsi"/>
        </w:rPr>
      </w:pPr>
      <w:r w:rsidRPr="00DA13F4">
        <w:rPr>
          <w:rFonts w:asciiTheme="majorHAnsi" w:hAnsiTheme="majorHAnsi"/>
        </w:rPr>
        <w:t xml:space="preserve">On the Event Approval Form, pad your budget; being under budget makes everyone happy  </w:t>
      </w:r>
    </w:p>
    <w:p w:rsidR="00A34FB1" w:rsidRPr="00DA13F4" w:rsidRDefault="00A34FB1" w:rsidP="00A34FB1">
      <w:pPr>
        <w:pStyle w:val="ListParagraph"/>
        <w:numPr>
          <w:ilvl w:val="0"/>
          <w:numId w:val="3"/>
        </w:numPr>
        <w:spacing w:before="0" w:after="0" w:line="259" w:lineRule="auto"/>
        <w:rPr>
          <w:rFonts w:asciiTheme="majorHAnsi" w:hAnsiTheme="majorHAnsi"/>
        </w:rPr>
      </w:pPr>
      <w:r w:rsidRPr="00DA13F4">
        <w:rPr>
          <w:rFonts w:asciiTheme="majorHAnsi" w:hAnsiTheme="majorHAnsi"/>
        </w:rPr>
        <w:t>Detail expenditures in the purchase description section</w:t>
      </w:r>
    </w:p>
    <w:p w:rsidR="00A34FB1" w:rsidRPr="00DA13F4" w:rsidRDefault="00A34FB1" w:rsidP="00A34FB1">
      <w:pPr>
        <w:pStyle w:val="ListParagraph"/>
        <w:numPr>
          <w:ilvl w:val="0"/>
          <w:numId w:val="3"/>
        </w:numPr>
        <w:spacing w:before="0" w:after="0" w:line="259" w:lineRule="auto"/>
        <w:rPr>
          <w:rFonts w:asciiTheme="majorHAnsi" w:hAnsiTheme="majorHAnsi"/>
        </w:rPr>
      </w:pPr>
      <w:r w:rsidRPr="00DA13F4">
        <w:rPr>
          <w:rFonts w:asciiTheme="majorHAnsi" w:hAnsiTheme="majorHAnsi"/>
        </w:rPr>
        <w:t>Co-events:</w:t>
      </w:r>
    </w:p>
    <w:p w:rsidR="00A34FB1" w:rsidRPr="00DA13F4" w:rsidRDefault="00A34FB1" w:rsidP="00A34FB1">
      <w:pPr>
        <w:pStyle w:val="ListParagraph"/>
        <w:numPr>
          <w:ilvl w:val="2"/>
          <w:numId w:val="15"/>
        </w:numPr>
        <w:spacing w:before="0" w:after="0" w:line="259" w:lineRule="auto"/>
        <w:rPr>
          <w:rFonts w:asciiTheme="majorHAnsi" w:hAnsiTheme="majorHAnsi"/>
        </w:rPr>
      </w:pPr>
      <w:r w:rsidRPr="00DA13F4">
        <w:rPr>
          <w:rFonts w:asciiTheme="majorHAnsi" w:hAnsiTheme="majorHAnsi"/>
        </w:rPr>
        <w:t>If you are splitting costs with another club, list the cost split on the approval form i.e. WLA300/$200 WLA 301/$200</w:t>
      </w:r>
    </w:p>
    <w:p w:rsidR="00A34FB1" w:rsidRPr="00DA13F4" w:rsidRDefault="00A34FB1" w:rsidP="00A34FB1">
      <w:pPr>
        <w:pStyle w:val="ListParagraph"/>
        <w:numPr>
          <w:ilvl w:val="2"/>
          <w:numId w:val="15"/>
        </w:numPr>
        <w:spacing w:before="0" w:after="0" w:line="259" w:lineRule="auto"/>
        <w:rPr>
          <w:rFonts w:asciiTheme="majorHAnsi" w:hAnsiTheme="majorHAnsi"/>
        </w:rPr>
      </w:pPr>
      <w:r w:rsidRPr="00DA13F4">
        <w:rPr>
          <w:rFonts w:asciiTheme="majorHAnsi" w:hAnsiTheme="majorHAnsi"/>
        </w:rPr>
        <w:t>If you would like ASOIT to pay for your event:</w:t>
      </w:r>
    </w:p>
    <w:p w:rsidR="00A34FB1" w:rsidRPr="00DA13F4" w:rsidRDefault="00A34FB1" w:rsidP="00A34FB1">
      <w:pPr>
        <w:pStyle w:val="ListParagraph"/>
        <w:numPr>
          <w:ilvl w:val="3"/>
          <w:numId w:val="16"/>
        </w:numPr>
        <w:spacing w:before="0" w:after="0" w:line="259" w:lineRule="auto"/>
        <w:rPr>
          <w:rFonts w:asciiTheme="majorHAnsi" w:hAnsiTheme="majorHAnsi"/>
        </w:rPr>
      </w:pPr>
      <w:r w:rsidRPr="00DA13F4">
        <w:rPr>
          <w:rFonts w:asciiTheme="majorHAnsi" w:hAnsiTheme="majorHAnsi"/>
        </w:rPr>
        <w:t>Fill out the event approval form and send it to the Administrative Officer</w:t>
      </w:r>
    </w:p>
    <w:p w:rsidR="00A34FB1" w:rsidRPr="00DA13F4" w:rsidRDefault="00A34FB1" w:rsidP="00A34FB1">
      <w:pPr>
        <w:pStyle w:val="ListParagraph"/>
        <w:numPr>
          <w:ilvl w:val="3"/>
          <w:numId w:val="16"/>
        </w:numPr>
        <w:spacing w:before="0" w:after="0" w:line="259" w:lineRule="auto"/>
        <w:rPr>
          <w:rFonts w:asciiTheme="majorHAnsi" w:hAnsiTheme="majorHAnsi"/>
        </w:rPr>
      </w:pPr>
      <w:r w:rsidRPr="00DA13F4">
        <w:rPr>
          <w:rFonts w:asciiTheme="majorHAnsi" w:hAnsiTheme="majorHAnsi"/>
        </w:rPr>
        <w:t>The Administrative officer will submit the form to ASOIT for approval at the next ASOIT meeting</w:t>
      </w:r>
    </w:p>
    <w:p w:rsidR="00A34FB1" w:rsidRPr="00DA13F4" w:rsidRDefault="00A34FB1" w:rsidP="00A34FB1">
      <w:pPr>
        <w:pStyle w:val="ListParagraph"/>
        <w:numPr>
          <w:ilvl w:val="3"/>
          <w:numId w:val="16"/>
        </w:numPr>
        <w:spacing w:before="0" w:after="0" w:line="259" w:lineRule="auto"/>
        <w:rPr>
          <w:rFonts w:asciiTheme="majorHAnsi" w:hAnsiTheme="majorHAnsi"/>
        </w:rPr>
      </w:pPr>
      <w:r w:rsidRPr="00DA13F4">
        <w:rPr>
          <w:rFonts w:asciiTheme="majorHAnsi" w:hAnsiTheme="majorHAnsi"/>
        </w:rPr>
        <w:t>The Administrative officer will populate the form with ASOIT’s purchase code and submit the form for approval to the powers that be</w:t>
      </w:r>
    </w:p>
    <w:p w:rsidR="00A34FB1" w:rsidRPr="00DA13F4" w:rsidRDefault="00A34FB1" w:rsidP="00A34FB1">
      <w:pPr>
        <w:pStyle w:val="ListParagraph"/>
        <w:numPr>
          <w:ilvl w:val="0"/>
          <w:numId w:val="4"/>
        </w:numPr>
        <w:spacing w:before="0" w:after="0" w:line="259" w:lineRule="auto"/>
        <w:ind w:left="1080"/>
        <w:rPr>
          <w:rFonts w:asciiTheme="majorHAnsi" w:hAnsiTheme="majorHAnsi"/>
        </w:rPr>
      </w:pPr>
      <w:r w:rsidRPr="00DA13F4">
        <w:rPr>
          <w:rFonts w:asciiTheme="majorHAnsi" w:hAnsiTheme="majorHAnsi"/>
        </w:rPr>
        <w:t>You’ll get an approval confirmation email in a couple of days from Nellie Stewart.</w:t>
      </w:r>
    </w:p>
    <w:p w:rsidR="00A34FB1" w:rsidRPr="00DA13F4" w:rsidRDefault="00A34FB1" w:rsidP="00A34FB1">
      <w:pPr>
        <w:pStyle w:val="ListParagraph"/>
        <w:numPr>
          <w:ilvl w:val="0"/>
          <w:numId w:val="4"/>
        </w:numPr>
        <w:spacing w:before="0" w:after="0" w:line="259" w:lineRule="auto"/>
        <w:ind w:left="1080"/>
        <w:rPr>
          <w:rFonts w:asciiTheme="majorHAnsi" w:hAnsiTheme="majorHAnsi"/>
        </w:rPr>
      </w:pPr>
      <w:r w:rsidRPr="00DA13F4">
        <w:rPr>
          <w:rFonts w:asciiTheme="majorHAnsi" w:hAnsiTheme="majorHAnsi"/>
        </w:rPr>
        <w:t>Give Christine Pompel a detailed list of all your expenses at least 3 days prior to your event</w:t>
      </w:r>
    </w:p>
    <w:p w:rsidR="00A34FB1" w:rsidRPr="00423050" w:rsidRDefault="00A34FB1" w:rsidP="00A34FB1">
      <w:pPr>
        <w:pStyle w:val="ListParagraph"/>
        <w:numPr>
          <w:ilvl w:val="0"/>
          <w:numId w:val="17"/>
        </w:numPr>
        <w:spacing w:before="0" w:after="0" w:line="259" w:lineRule="auto"/>
        <w:rPr>
          <w:rFonts w:asciiTheme="majorHAnsi" w:hAnsiTheme="majorHAnsi"/>
        </w:rPr>
      </w:pPr>
      <w:r w:rsidRPr="00423050">
        <w:rPr>
          <w:rFonts w:asciiTheme="majorHAnsi" w:hAnsiTheme="majorHAnsi"/>
        </w:rPr>
        <w:t>Purchases:</w:t>
      </w:r>
    </w:p>
    <w:p w:rsidR="00A34FB1" w:rsidRPr="00423050" w:rsidRDefault="00A34FB1" w:rsidP="00A34FB1">
      <w:pPr>
        <w:pStyle w:val="ListParagraph"/>
        <w:numPr>
          <w:ilvl w:val="0"/>
          <w:numId w:val="19"/>
        </w:numPr>
        <w:spacing w:before="0" w:after="0" w:line="259" w:lineRule="auto"/>
        <w:rPr>
          <w:rFonts w:asciiTheme="majorHAnsi" w:hAnsiTheme="majorHAnsi"/>
        </w:rPr>
      </w:pPr>
      <w:r w:rsidRPr="00423050">
        <w:rPr>
          <w:rFonts w:asciiTheme="majorHAnsi" w:hAnsiTheme="majorHAnsi"/>
        </w:rPr>
        <w:t>Talk with Christine about where is best to buy things if you aren’t sure</w:t>
      </w:r>
    </w:p>
    <w:p w:rsidR="00A34FB1" w:rsidRPr="00423050" w:rsidRDefault="00A34FB1" w:rsidP="00A34FB1">
      <w:pPr>
        <w:pStyle w:val="ListParagraph"/>
        <w:numPr>
          <w:ilvl w:val="0"/>
          <w:numId w:val="19"/>
        </w:numPr>
        <w:spacing w:before="0" w:after="0" w:line="259" w:lineRule="auto"/>
        <w:rPr>
          <w:rFonts w:asciiTheme="majorHAnsi" w:hAnsiTheme="majorHAnsi"/>
        </w:rPr>
      </w:pPr>
      <w:r w:rsidRPr="00423050">
        <w:rPr>
          <w:rFonts w:asciiTheme="majorHAnsi" w:hAnsiTheme="majorHAnsi"/>
        </w:rPr>
        <w:t>Send her detailed info on what you need, including item name, description, price, and photo if you can</w:t>
      </w:r>
    </w:p>
    <w:p w:rsidR="00A34FB1" w:rsidRPr="00423050" w:rsidRDefault="00A34FB1" w:rsidP="00A34FB1">
      <w:pPr>
        <w:pStyle w:val="ListParagraph"/>
        <w:numPr>
          <w:ilvl w:val="0"/>
          <w:numId w:val="18"/>
        </w:numPr>
        <w:spacing w:before="0" w:after="0" w:line="259" w:lineRule="auto"/>
        <w:rPr>
          <w:rFonts w:asciiTheme="majorHAnsi" w:hAnsiTheme="majorHAnsi"/>
        </w:rPr>
      </w:pPr>
      <w:r w:rsidRPr="00423050">
        <w:rPr>
          <w:rFonts w:asciiTheme="majorHAnsi" w:hAnsiTheme="majorHAnsi"/>
        </w:rPr>
        <w:lastRenderedPageBreak/>
        <w:t>Buying tickets/paying for venues/paying vendors</w:t>
      </w:r>
    </w:p>
    <w:p w:rsidR="00A34FB1" w:rsidRPr="00423050" w:rsidRDefault="00A34FB1" w:rsidP="00A34FB1">
      <w:pPr>
        <w:pStyle w:val="ListParagraph"/>
        <w:numPr>
          <w:ilvl w:val="0"/>
          <w:numId w:val="20"/>
        </w:numPr>
        <w:spacing w:before="0" w:after="0" w:line="259" w:lineRule="auto"/>
        <w:rPr>
          <w:rFonts w:asciiTheme="majorHAnsi" w:hAnsiTheme="majorHAnsi"/>
        </w:rPr>
      </w:pPr>
      <w:r w:rsidRPr="00423050">
        <w:rPr>
          <w:rFonts w:asciiTheme="majorHAnsi" w:hAnsiTheme="majorHAnsi"/>
        </w:rPr>
        <w:t>If a contract is required, don’t sign it yourself, bring to Dana Onorato for processing</w:t>
      </w:r>
    </w:p>
    <w:p w:rsidR="00A34FB1" w:rsidRPr="00423050" w:rsidRDefault="00A34FB1" w:rsidP="00A34FB1">
      <w:pPr>
        <w:pStyle w:val="ListParagraph"/>
        <w:numPr>
          <w:ilvl w:val="0"/>
          <w:numId w:val="21"/>
        </w:numPr>
        <w:spacing w:before="0" w:after="0" w:line="259" w:lineRule="auto"/>
        <w:rPr>
          <w:rFonts w:asciiTheme="majorHAnsi" w:hAnsiTheme="majorHAnsi"/>
        </w:rPr>
      </w:pPr>
      <w:r w:rsidRPr="00423050">
        <w:rPr>
          <w:rFonts w:asciiTheme="majorHAnsi" w:hAnsiTheme="majorHAnsi"/>
        </w:rPr>
        <w:t>Talk to your vendors about when they need to have a final headcount.  Give them a minimum head count based on the number of people signed up as of 1 week prior to the event.</w:t>
      </w:r>
    </w:p>
    <w:p w:rsidR="00A34FB1" w:rsidRPr="00423050" w:rsidRDefault="00A34FB1" w:rsidP="00A34FB1">
      <w:pPr>
        <w:pStyle w:val="ListParagraph"/>
        <w:numPr>
          <w:ilvl w:val="0"/>
          <w:numId w:val="21"/>
        </w:numPr>
        <w:spacing w:before="0" w:after="0" w:line="259" w:lineRule="auto"/>
        <w:rPr>
          <w:rFonts w:asciiTheme="majorHAnsi" w:hAnsiTheme="majorHAnsi"/>
        </w:rPr>
      </w:pPr>
      <w:r w:rsidRPr="00423050">
        <w:rPr>
          <w:rFonts w:asciiTheme="majorHAnsi" w:hAnsiTheme="majorHAnsi"/>
        </w:rPr>
        <w:t>Arrange for the vendor to invoice the school</w:t>
      </w:r>
    </w:p>
    <w:p w:rsidR="00A34FB1" w:rsidRPr="00423050" w:rsidRDefault="00A34FB1" w:rsidP="00A34FB1">
      <w:pPr>
        <w:pStyle w:val="ListParagraph"/>
        <w:numPr>
          <w:ilvl w:val="0"/>
          <w:numId w:val="21"/>
        </w:numPr>
        <w:spacing w:before="0" w:after="0" w:line="259" w:lineRule="auto"/>
        <w:rPr>
          <w:rFonts w:asciiTheme="majorHAnsi" w:hAnsiTheme="majorHAnsi"/>
        </w:rPr>
      </w:pPr>
      <w:r w:rsidRPr="00423050">
        <w:rPr>
          <w:rFonts w:asciiTheme="majorHAnsi" w:hAnsiTheme="majorHAnsi"/>
        </w:rPr>
        <w:t>Prepay everything possible except for contracted services</w:t>
      </w:r>
    </w:p>
    <w:p w:rsidR="00A34FB1" w:rsidRPr="00DA13F4" w:rsidRDefault="00A34FB1" w:rsidP="00A34FB1">
      <w:pPr>
        <w:pStyle w:val="ListParagraph"/>
        <w:numPr>
          <w:ilvl w:val="0"/>
          <w:numId w:val="5"/>
        </w:numPr>
        <w:spacing w:before="0" w:after="0" w:line="259" w:lineRule="auto"/>
        <w:ind w:left="1080"/>
        <w:rPr>
          <w:rFonts w:asciiTheme="majorHAnsi" w:hAnsiTheme="majorHAnsi"/>
        </w:rPr>
      </w:pPr>
      <w:r w:rsidRPr="00DA13F4">
        <w:rPr>
          <w:rFonts w:asciiTheme="majorHAnsi" w:hAnsiTheme="majorHAnsi"/>
        </w:rPr>
        <w:t>Get a photocopy (or scan) of your receipts for your records.</w:t>
      </w:r>
    </w:p>
    <w:p w:rsidR="00A34FB1" w:rsidRPr="00DA13F4" w:rsidRDefault="00A34FB1" w:rsidP="00A34FB1">
      <w:pPr>
        <w:spacing w:before="0" w:after="0"/>
        <w:rPr>
          <w:rFonts w:asciiTheme="majorHAnsi" w:hAnsiTheme="majorHAnsi"/>
          <w:b/>
          <w:color w:val="00B0F0"/>
        </w:rPr>
      </w:pPr>
    </w:p>
    <w:p w:rsidR="00A34FB1" w:rsidRPr="00DA13F4" w:rsidRDefault="00A34FB1" w:rsidP="00A34FB1">
      <w:pPr>
        <w:spacing w:before="0" w:after="0"/>
        <w:ind w:left="720"/>
        <w:rPr>
          <w:rFonts w:asciiTheme="majorHAnsi" w:hAnsiTheme="majorHAnsi"/>
          <w:b/>
          <w:color w:val="00B0F0"/>
        </w:rPr>
      </w:pPr>
      <w:r w:rsidRPr="00DA13F4">
        <w:rPr>
          <w:rFonts w:asciiTheme="majorHAnsi" w:hAnsiTheme="majorHAnsi"/>
          <w:b/>
          <w:color w:val="00B0F0"/>
        </w:rPr>
        <w:t>THE BUILDUP:</w:t>
      </w:r>
      <w:r>
        <w:rPr>
          <w:rFonts w:asciiTheme="majorHAnsi" w:hAnsiTheme="majorHAnsi"/>
          <w:b/>
        </w:rPr>
        <w:t xml:space="preserve"> </w:t>
      </w:r>
      <w:r w:rsidRPr="00DA13F4">
        <w:rPr>
          <w:rFonts w:asciiTheme="majorHAnsi" w:hAnsiTheme="majorHAnsi"/>
          <w:b/>
          <w:color w:val="00B0F0"/>
        </w:rPr>
        <w:t xml:space="preserve">2 Weeks </w:t>
      </w:r>
      <w:r>
        <w:rPr>
          <w:rFonts w:asciiTheme="majorHAnsi" w:hAnsiTheme="majorHAnsi"/>
          <w:b/>
          <w:color w:val="00B0F0"/>
        </w:rPr>
        <w:t xml:space="preserve">to the </w:t>
      </w:r>
      <w:r w:rsidRPr="00DA13F4">
        <w:rPr>
          <w:rFonts w:asciiTheme="majorHAnsi" w:hAnsiTheme="majorHAnsi"/>
          <w:b/>
          <w:color w:val="00B0F0"/>
        </w:rPr>
        <w:t>Day Before</w:t>
      </w:r>
    </w:p>
    <w:p w:rsidR="00A34FB1" w:rsidRPr="00DA13F4" w:rsidRDefault="00A34FB1" w:rsidP="00A34FB1">
      <w:pPr>
        <w:spacing w:before="0" w:after="0"/>
        <w:ind w:left="720"/>
        <w:rPr>
          <w:rFonts w:asciiTheme="majorHAnsi" w:hAnsiTheme="majorHAnsi"/>
          <w:b/>
        </w:rPr>
      </w:pPr>
      <w:r w:rsidRPr="00DA13F4">
        <w:rPr>
          <w:rFonts w:asciiTheme="majorHAnsi" w:hAnsiTheme="majorHAnsi"/>
          <w:b/>
        </w:rPr>
        <w:t>Marketing:</w:t>
      </w:r>
    </w:p>
    <w:p w:rsidR="00A34FB1" w:rsidRPr="00DA13F4"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Create a beautiful flyer and submit it to ASOITW to be approved with a stamp.</w:t>
      </w:r>
    </w:p>
    <w:p w:rsidR="00A34FB1" w:rsidRPr="00DA13F4"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Submit your event to the Tech News Daily (they’ll run things up to 30 days in advance)</w:t>
      </w:r>
    </w:p>
    <w:p w:rsidR="00A34FB1" w:rsidRPr="00DA13F4"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Submit your event to the University calendar</w:t>
      </w:r>
    </w:p>
    <w:p w:rsidR="00A34FB1" w:rsidRPr="00DA13F4"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 xml:space="preserve">Submit your event announcement every Thursday during the regular term by 5 pm to </w:t>
      </w:r>
      <w:hyperlink r:id="rId5" w:history="1">
        <w:r w:rsidRPr="00DA13F4">
          <w:rPr>
            <w:rStyle w:val="Hyperlink"/>
            <w:rFonts w:asciiTheme="majorHAnsi" w:hAnsiTheme="majorHAnsi"/>
          </w:rPr>
          <w:t>Wilsonville@oit.edu</w:t>
        </w:r>
      </w:hyperlink>
      <w:r w:rsidRPr="00DA13F4">
        <w:rPr>
          <w:rFonts w:asciiTheme="majorHAnsi" w:hAnsiTheme="majorHAnsi"/>
        </w:rPr>
        <w:t xml:space="preserve"> to be included in the weekly email to all students/</w:t>
      </w:r>
    </w:p>
    <w:p w:rsidR="00A34FB1" w:rsidRPr="00DA13F4"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Use your social networking savvy</w:t>
      </w:r>
    </w:p>
    <w:p w:rsidR="00A34FB1" w:rsidRDefault="00A34FB1" w:rsidP="00A34FB1">
      <w:pPr>
        <w:pStyle w:val="ListParagraph"/>
        <w:numPr>
          <w:ilvl w:val="0"/>
          <w:numId w:val="6"/>
        </w:numPr>
        <w:spacing w:before="0" w:after="0" w:line="259" w:lineRule="auto"/>
        <w:ind w:left="1125"/>
        <w:rPr>
          <w:rFonts w:asciiTheme="majorHAnsi" w:hAnsiTheme="majorHAnsi"/>
        </w:rPr>
      </w:pPr>
      <w:r w:rsidRPr="00DA13F4">
        <w:rPr>
          <w:rFonts w:asciiTheme="majorHAnsi" w:hAnsiTheme="majorHAnsi"/>
        </w:rPr>
        <w:t>Attend other events and tell everyone about how wonderful yours will be. Word of mouth anywhere you can fit it in works great!</w:t>
      </w:r>
    </w:p>
    <w:p w:rsidR="00A34FB1" w:rsidRPr="00DA13F4" w:rsidRDefault="00A34FB1" w:rsidP="00A34FB1">
      <w:pPr>
        <w:pStyle w:val="ListParagraph"/>
        <w:spacing w:before="0" w:after="0" w:line="259" w:lineRule="auto"/>
        <w:ind w:left="1125"/>
        <w:rPr>
          <w:rFonts w:asciiTheme="majorHAnsi" w:hAnsiTheme="majorHAnsi"/>
        </w:rPr>
      </w:pPr>
    </w:p>
    <w:p w:rsidR="00A34FB1" w:rsidRPr="00DA13F4" w:rsidRDefault="00A34FB1" w:rsidP="00A34FB1">
      <w:pPr>
        <w:spacing w:before="0" w:after="0"/>
        <w:ind w:left="720"/>
        <w:rPr>
          <w:rFonts w:asciiTheme="majorHAnsi" w:hAnsiTheme="majorHAnsi"/>
          <w:b/>
        </w:rPr>
      </w:pPr>
      <w:r w:rsidRPr="00DA13F4">
        <w:rPr>
          <w:rFonts w:asciiTheme="majorHAnsi" w:hAnsiTheme="majorHAnsi"/>
          <w:b/>
        </w:rPr>
        <w:t>Having students sign up (and pay):</w:t>
      </w:r>
    </w:p>
    <w:p w:rsidR="00A34FB1" w:rsidRPr="00DA13F4" w:rsidRDefault="00A34FB1" w:rsidP="00A34FB1">
      <w:pPr>
        <w:pStyle w:val="ListParagraph"/>
        <w:numPr>
          <w:ilvl w:val="0"/>
          <w:numId w:val="7"/>
        </w:numPr>
        <w:spacing w:before="0" w:after="0" w:line="259" w:lineRule="auto"/>
        <w:ind w:left="1125"/>
        <w:rPr>
          <w:rFonts w:asciiTheme="majorHAnsi" w:hAnsiTheme="majorHAnsi"/>
        </w:rPr>
      </w:pPr>
      <w:r w:rsidRPr="00DA13F4">
        <w:rPr>
          <w:rFonts w:asciiTheme="majorHAnsi" w:hAnsiTheme="majorHAnsi"/>
        </w:rPr>
        <w:t>Keep any physical tickets at the cashier’s window</w:t>
      </w:r>
    </w:p>
    <w:p w:rsidR="00A34FB1" w:rsidRPr="00DA13F4" w:rsidRDefault="00A34FB1" w:rsidP="00A34FB1">
      <w:pPr>
        <w:pStyle w:val="ListParagraph"/>
        <w:numPr>
          <w:ilvl w:val="0"/>
          <w:numId w:val="7"/>
        </w:numPr>
        <w:spacing w:before="0" w:after="0" w:line="259" w:lineRule="auto"/>
        <w:ind w:left="1125"/>
        <w:rPr>
          <w:rFonts w:asciiTheme="majorHAnsi" w:hAnsiTheme="majorHAnsi"/>
        </w:rPr>
      </w:pPr>
      <w:r w:rsidRPr="00DA13F4">
        <w:rPr>
          <w:rFonts w:asciiTheme="majorHAnsi" w:hAnsiTheme="majorHAnsi"/>
        </w:rPr>
        <w:t>Submit waivers to cashier’s office to be signed by participants</w:t>
      </w:r>
    </w:p>
    <w:p w:rsidR="00A34FB1" w:rsidRPr="00DA13F4" w:rsidRDefault="00A34FB1" w:rsidP="00A34FB1">
      <w:pPr>
        <w:pStyle w:val="ListParagraph"/>
        <w:numPr>
          <w:ilvl w:val="0"/>
          <w:numId w:val="7"/>
        </w:numPr>
        <w:spacing w:before="0" w:after="0" w:line="259" w:lineRule="auto"/>
        <w:ind w:left="1125"/>
        <w:rPr>
          <w:rFonts w:asciiTheme="majorHAnsi" w:hAnsiTheme="majorHAnsi"/>
        </w:rPr>
      </w:pPr>
      <w:r w:rsidRPr="00DA13F4">
        <w:rPr>
          <w:rFonts w:asciiTheme="majorHAnsi" w:hAnsiTheme="majorHAnsi"/>
        </w:rPr>
        <w:t>If you are collecting fees AND/OR require a waiver, have students sign up at the cashier’s window, They will sign up, pay, and fill out waivers at that time.</w:t>
      </w:r>
    </w:p>
    <w:p w:rsidR="00A34FB1" w:rsidRPr="00DA13F4" w:rsidRDefault="00A34FB1" w:rsidP="00A34FB1">
      <w:pPr>
        <w:pStyle w:val="ListParagraph"/>
        <w:numPr>
          <w:ilvl w:val="0"/>
          <w:numId w:val="7"/>
        </w:numPr>
        <w:spacing w:before="0" w:after="0" w:line="259" w:lineRule="auto"/>
        <w:ind w:left="1125"/>
        <w:rPr>
          <w:rFonts w:asciiTheme="majorHAnsi" w:hAnsiTheme="majorHAnsi"/>
        </w:rPr>
      </w:pPr>
      <w:r w:rsidRPr="00DA13F4">
        <w:rPr>
          <w:rFonts w:asciiTheme="majorHAnsi" w:hAnsiTheme="majorHAnsi"/>
        </w:rPr>
        <w:lastRenderedPageBreak/>
        <w:t>You need to have an emergency contact # for every participant, even if no waiver is required</w:t>
      </w:r>
    </w:p>
    <w:p w:rsidR="00A34FB1" w:rsidRPr="00DA13F4" w:rsidRDefault="00A34FB1" w:rsidP="00A34FB1">
      <w:pPr>
        <w:spacing w:before="0" w:after="0"/>
        <w:ind w:left="720"/>
        <w:rPr>
          <w:rFonts w:asciiTheme="majorHAnsi" w:hAnsiTheme="majorHAnsi"/>
          <w:b/>
          <w:color w:val="00B0F0"/>
        </w:rPr>
      </w:pPr>
    </w:p>
    <w:p w:rsidR="00A34FB1" w:rsidRPr="00DA13F4" w:rsidRDefault="00A34FB1" w:rsidP="00A34FB1">
      <w:pPr>
        <w:spacing w:before="0" w:after="0"/>
        <w:ind w:left="720"/>
        <w:rPr>
          <w:rFonts w:asciiTheme="majorHAnsi" w:hAnsiTheme="majorHAnsi"/>
          <w:b/>
          <w:color w:val="00B0F0"/>
        </w:rPr>
      </w:pPr>
      <w:r w:rsidRPr="00DA13F4">
        <w:rPr>
          <w:rFonts w:asciiTheme="majorHAnsi" w:hAnsiTheme="majorHAnsi"/>
          <w:b/>
          <w:color w:val="00B0F0"/>
        </w:rPr>
        <w:t>THE FUN:</w:t>
      </w:r>
      <w:r>
        <w:rPr>
          <w:rFonts w:asciiTheme="majorHAnsi" w:hAnsiTheme="majorHAnsi"/>
          <w:b/>
          <w:color w:val="00B0F0"/>
        </w:rPr>
        <w:t xml:space="preserve"> Day Of</w:t>
      </w:r>
    </w:p>
    <w:p w:rsidR="00A34FB1" w:rsidRPr="00DA13F4" w:rsidRDefault="00A34FB1" w:rsidP="00A34FB1">
      <w:pPr>
        <w:spacing w:before="0" w:after="0"/>
        <w:ind w:left="720"/>
        <w:rPr>
          <w:rFonts w:asciiTheme="majorHAnsi" w:hAnsiTheme="majorHAnsi"/>
          <w:b/>
        </w:rPr>
      </w:pPr>
      <w:r w:rsidRPr="00DA13F4">
        <w:rPr>
          <w:rFonts w:asciiTheme="majorHAnsi" w:hAnsiTheme="majorHAnsi"/>
          <w:b/>
        </w:rPr>
        <w:t>Day of:</w:t>
      </w:r>
      <w:r w:rsidRPr="00DA13F4">
        <w:rPr>
          <w:rFonts w:asciiTheme="majorHAnsi" w:hAnsiTheme="majorHAnsi"/>
          <w:b/>
        </w:rPr>
        <w:tab/>
      </w:r>
    </w:p>
    <w:p w:rsidR="00A34FB1" w:rsidRPr="00DA13F4"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Whoever is the “lead” (usually the person whose name went on the event approval form) MUST attend the event</w:t>
      </w:r>
    </w:p>
    <w:p w:rsidR="00A34FB1" w:rsidRPr="00DA13F4"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The lead MUST have emergency contact info for all participants on hand at event</w:t>
      </w:r>
    </w:p>
    <w:p w:rsidR="00A34FB1" w:rsidRPr="00DA13F4"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Lead to provide task list of items that need to be completed to event volunteers</w:t>
      </w:r>
    </w:p>
    <w:p w:rsidR="00A34FB1" w:rsidRPr="00423050"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Be sure to have students signed up for set up and clean up</w:t>
      </w:r>
    </w:p>
    <w:p w:rsidR="00A34FB1" w:rsidRPr="00AF6F1A"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Provide an attendee sign-in sheet for all events</w:t>
      </w:r>
    </w:p>
    <w:p w:rsidR="00A34FB1" w:rsidRDefault="00A34FB1" w:rsidP="00A34FB1">
      <w:pPr>
        <w:spacing w:before="0" w:after="0"/>
        <w:ind w:left="765"/>
        <w:rPr>
          <w:rFonts w:asciiTheme="majorHAnsi" w:hAnsiTheme="majorHAnsi"/>
          <w:b/>
        </w:rPr>
      </w:pPr>
    </w:p>
    <w:p w:rsidR="00A34FB1" w:rsidRPr="00DA13F4" w:rsidRDefault="00A34FB1" w:rsidP="00A34FB1">
      <w:pPr>
        <w:spacing w:before="0" w:after="0"/>
        <w:ind w:left="765"/>
        <w:rPr>
          <w:rFonts w:asciiTheme="majorHAnsi" w:hAnsiTheme="majorHAnsi"/>
          <w:b/>
        </w:rPr>
      </w:pPr>
      <w:r w:rsidRPr="00DA13F4">
        <w:rPr>
          <w:rFonts w:asciiTheme="majorHAnsi" w:hAnsiTheme="majorHAnsi"/>
          <w:b/>
        </w:rPr>
        <w:t>FOR OFF CAMPUS EVENTS</w:t>
      </w:r>
    </w:p>
    <w:p w:rsidR="00A34FB1" w:rsidRPr="00DA13F4"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Have a meet up spot and time ON CAMPUS for people to carpool</w:t>
      </w:r>
    </w:p>
    <w:p w:rsidR="00A34FB1" w:rsidRPr="00DA13F4"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Have a meet up spot and time AT THE VENUE at the start of the event</w:t>
      </w:r>
    </w:p>
    <w:p w:rsidR="00A34FB1" w:rsidRPr="00423050" w:rsidRDefault="00A34FB1" w:rsidP="00A34FB1">
      <w:pPr>
        <w:pStyle w:val="ListParagraph"/>
        <w:numPr>
          <w:ilvl w:val="0"/>
          <w:numId w:val="8"/>
        </w:numPr>
        <w:spacing w:before="0" w:after="0" w:line="259" w:lineRule="auto"/>
        <w:ind w:left="1125"/>
        <w:rPr>
          <w:rFonts w:asciiTheme="majorHAnsi" w:hAnsiTheme="majorHAnsi"/>
        </w:rPr>
      </w:pPr>
      <w:r w:rsidRPr="00DA13F4">
        <w:rPr>
          <w:rFonts w:asciiTheme="majorHAnsi" w:hAnsiTheme="majorHAnsi"/>
        </w:rPr>
        <w:t>Have fun!</w:t>
      </w:r>
    </w:p>
    <w:p w:rsidR="00A34FB1" w:rsidRPr="00DA13F4" w:rsidRDefault="00A34FB1" w:rsidP="00A34FB1">
      <w:pPr>
        <w:pStyle w:val="xmsonormal"/>
        <w:keepNext/>
        <w:spacing w:before="0" w:beforeAutospacing="0" w:after="0" w:afterAutospacing="0"/>
        <w:rPr>
          <w:rFonts w:asciiTheme="majorHAnsi" w:hAnsiTheme="majorHAnsi"/>
          <w:b/>
          <w:bCs/>
          <w:color w:val="0D0D0D" w:themeColor="text1" w:themeTint="F2"/>
          <w:sz w:val="22"/>
          <w:szCs w:val="22"/>
        </w:rPr>
      </w:pPr>
    </w:p>
    <w:p w:rsidR="007610C0" w:rsidRDefault="007610C0"/>
    <w:sectPr w:rsidR="0076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3B2"/>
    <w:multiLevelType w:val="hybridMultilevel"/>
    <w:tmpl w:val="F8382F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A130BA"/>
    <w:multiLevelType w:val="hybridMultilevel"/>
    <w:tmpl w:val="37DE97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9C5E1C"/>
    <w:multiLevelType w:val="hybridMultilevel"/>
    <w:tmpl w:val="2DDCB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AE576F"/>
    <w:multiLevelType w:val="hybridMultilevel"/>
    <w:tmpl w:val="1480F03C"/>
    <w:lvl w:ilvl="0" w:tplc="02C6CC2A">
      <w:numFmt w:val="bullet"/>
      <w:lvlText w:val="□"/>
      <w:lvlJc w:val="left"/>
      <w:pPr>
        <w:ind w:left="405" w:hanging="360"/>
      </w:pPr>
      <w:rPr>
        <w:rFonts w:ascii="Calibri" w:hAnsi="Calibri" w:hint="default"/>
        <w:sz w:val="3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19F2EC2"/>
    <w:multiLevelType w:val="hybridMultilevel"/>
    <w:tmpl w:val="BA12DA92"/>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1006C"/>
    <w:multiLevelType w:val="hybridMultilevel"/>
    <w:tmpl w:val="6B10E5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6A702E"/>
    <w:multiLevelType w:val="hybridMultilevel"/>
    <w:tmpl w:val="BAC6BFB8"/>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6E3396"/>
    <w:multiLevelType w:val="hybridMultilevel"/>
    <w:tmpl w:val="6C52E39E"/>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12287D"/>
    <w:multiLevelType w:val="hybridMultilevel"/>
    <w:tmpl w:val="1652A2EA"/>
    <w:lvl w:ilvl="0" w:tplc="E0362276">
      <w:numFmt w:val="bullet"/>
      <w:lvlText w:val="-"/>
      <w:lvlJc w:val="left"/>
      <w:pPr>
        <w:ind w:left="405" w:hanging="360"/>
      </w:pPr>
      <w:rPr>
        <w:rFonts w:ascii="Calibri" w:eastAsiaTheme="minorHAnsi" w:hAnsi="Calibri" w:cs="Calibri" w:hint="default"/>
      </w:rPr>
    </w:lvl>
    <w:lvl w:ilvl="1" w:tplc="04090005">
      <w:start w:val="1"/>
      <w:numFmt w:val="bullet"/>
      <w:lvlText w:val=""/>
      <w:lvlJc w:val="left"/>
      <w:pPr>
        <w:ind w:left="1125" w:hanging="360"/>
      </w:pPr>
      <w:rPr>
        <w:rFonts w:ascii="Wingdings" w:hAnsi="Wingdings"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2C003DD6"/>
    <w:multiLevelType w:val="hybridMultilevel"/>
    <w:tmpl w:val="0D609586"/>
    <w:lvl w:ilvl="0" w:tplc="E036227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1">
      <w:start w:val="1"/>
      <w:numFmt w:val="bullet"/>
      <w:lvlText w:val=""/>
      <w:lvlJc w:val="left"/>
      <w:pPr>
        <w:ind w:left="1845" w:hanging="360"/>
      </w:pPr>
      <w:rPr>
        <w:rFonts w:ascii="Symbol" w:hAnsi="Symbol"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382F2327"/>
    <w:multiLevelType w:val="hybridMultilevel"/>
    <w:tmpl w:val="B37C4FF8"/>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00ADA"/>
    <w:multiLevelType w:val="hybridMultilevel"/>
    <w:tmpl w:val="E862A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F2454E"/>
    <w:multiLevelType w:val="hybridMultilevel"/>
    <w:tmpl w:val="123AC200"/>
    <w:lvl w:ilvl="0" w:tplc="04090005">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44C466A5"/>
    <w:multiLevelType w:val="hybridMultilevel"/>
    <w:tmpl w:val="37E818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D72CFA"/>
    <w:multiLevelType w:val="hybridMultilevel"/>
    <w:tmpl w:val="80CA6ECA"/>
    <w:lvl w:ilvl="0" w:tplc="02C6CC2A">
      <w:numFmt w:val="bullet"/>
      <w:lvlText w:val="□"/>
      <w:lvlJc w:val="left"/>
      <w:pPr>
        <w:ind w:left="405" w:hanging="360"/>
      </w:pPr>
      <w:rPr>
        <w:rFonts w:ascii="Calibri" w:hAnsi="Calibri" w:hint="default"/>
        <w:sz w:val="3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51003858"/>
    <w:multiLevelType w:val="hybridMultilevel"/>
    <w:tmpl w:val="B1967772"/>
    <w:lvl w:ilvl="0" w:tplc="02C6CC2A">
      <w:numFmt w:val="bullet"/>
      <w:lvlText w:val="□"/>
      <w:lvlJc w:val="left"/>
      <w:pPr>
        <w:ind w:left="405" w:hanging="360"/>
      </w:pPr>
      <w:rPr>
        <w:rFonts w:ascii="Calibri" w:hAnsi="Calibri" w:hint="default"/>
        <w:sz w:val="3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61353F2"/>
    <w:multiLevelType w:val="hybridMultilevel"/>
    <w:tmpl w:val="5D12EF1A"/>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721747"/>
    <w:multiLevelType w:val="hybridMultilevel"/>
    <w:tmpl w:val="4EA6C68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2966D96"/>
    <w:multiLevelType w:val="hybridMultilevel"/>
    <w:tmpl w:val="B476C898"/>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4C172F"/>
    <w:multiLevelType w:val="hybridMultilevel"/>
    <w:tmpl w:val="2EC47AD6"/>
    <w:lvl w:ilvl="0" w:tplc="02C6CC2A">
      <w:numFmt w:val="bullet"/>
      <w:lvlText w:val="□"/>
      <w:lvlJc w:val="left"/>
      <w:pPr>
        <w:ind w:left="405" w:hanging="360"/>
      </w:pPr>
      <w:rPr>
        <w:rFonts w:ascii="Calibri" w:hAnsi="Calibri" w:hint="default"/>
        <w:sz w:val="3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686239C5"/>
    <w:multiLevelType w:val="hybridMultilevel"/>
    <w:tmpl w:val="785AAC8C"/>
    <w:lvl w:ilvl="0" w:tplc="E036227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76F5697A"/>
    <w:multiLevelType w:val="hybridMultilevel"/>
    <w:tmpl w:val="5AFE2D08"/>
    <w:lvl w:ilvl="0" w:tplc="02C6CC2A">
      <w:numFmt w:val="bullet"/>
      <w:lvlText w:val="□"/>
      <w:lvlJc w:val="left"/>
      <w:pPr>
        <w:ind w:left="405" w:hanging="360"/>
      </w:pPr>
      <w:rPr>
        <w:rFonts w:ascii="Calibri" w:hAnsi="Calibri" w:hint="default"/>
        <w:sz w:val="3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78B33F97"/>
    <w:multiLevelType w:val="hybridMultilevel"/>
    <w:tmpl w:val="9678DCE8"/>
    <w:lvl w:ilvl="0" w:tplc="02C6CC2A">
      <w:numFmt w:val="bullet"/>
      <w:lvlText w:val="□"/>
      <w:lvlJc w:val="left"/>
      <w:pPr>
        <w:ind w:left="1080" w:hanging="360"/>
      </w:pPr>
      <w:rPr>
        <w:rFonts w:ascii="Calibri" w:hAnsi="Calibri"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FF4D73"/>
    <w:multiLevelType w:val="hybridMultilevel"/>
    <w:tmpl w:val="E2AA3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
  </w:num>
  <w:num w:numId="3">
    <w:abstractNumId w:val="7"/>
  </w:num>
  <w:num w:numId="4">
    <w:abstractNumId w:val="15"/>
  </w:num>
  <w:num w:numId="5">
    <w:abstractNumId w:val="14"/>
  </w:num>
  <w:num w:numId="6">
    <w:abstractNumId w:val="3"/>
  </w:num>
  <w:num w:numId="7">
    <w:abstractNumId w:val="21"/>
  </w:num>
  <w:num w:numId="8">
    <w:abstractNumId w:val="19"/>
  </w:num>
  <w:num w:numId="9">
    <w:abstractNumId w:val="6"/>
  </w:num>
  <w:num w:numId="10">
    <w:abstractNumId w:val="18"/>
  </w:num>
  <w:num w:numId="11">
    <w:abstractNumId w:val="10"/>
  </w:num>
  <w:num w:numId="12">
    <w:abstractNumId w:val="16"/>
  </w:num>
  <w:num w:numId="13">
    <w:abstractNumId w:val="22"/>
  </w:num>
  <w:num w:numId="14">
    <w:abstractNumId w:val="12"/>
  </w:num>
  <w:num w:numId="15">
    <w:abstractNumId w:val="8"/>
  </w:num>
  <w:num w:numId="16">
    <w:abstractNumId w:val="9"/>
  </w:num>
  <w:num w:numId="17">
    <w:abstractNumId w:val="5"/>
  </w:num>
  <w:num w:numId="18">
    <w:abstractNumId w:val="1"/>
  </w:num>
  <w:num w:numId="19">
    <w:abstractNumId w:val="2"/>
  </w:num>
  <w:num w:numId="20">
    <w:abstractNumId w:val="11"/>
  </w:num>
  <w:num w:numId="21">
    <w:abstractNumId w:val="23"/>
  </w:num>
  <w:num w:numId="22">
    <w:abstractNumId w:val="1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B1"/>
    <w:rsid w:val="006C1A0C"/>
    <w:rsid w:val="007610C0"/>
    <w:rsid w:val="00A3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3C98-341B-4A16-853E-8B6149DD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FB1"/>
    <w:pPr>
      <w:spacing w:before="120"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FB1"/>
    <w:pPr>
      <w:ind w:left="720"/>
      <w:contextualSpacing/>
    </w:pPr>
  </w:style>
  <w:style w:type="character" w:styleId="Hyperlink">
    <w:name w:val="Hyperlink"/>
    <w:basedOn w:val="DefaultParagraphFont"/>
    <w:rsid w:val="00A34FB1"/>
    <w:rPr>
      <w:color w:val="7030A0"/>
      <w:u w:val="single"/>
    </w:rPr>
  </w:style>
  <w:style w:type="paragraph" w:customStyle="1" w:styleId="xmsonormal">
    <w:name w:val="x_msonormal"/>
    <w:basedOn w:val="Normal"/>
    <w:rsid w:val="00A3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sonville@o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Onorato</dc:creator>
  <cp:keywords/>
  <dc:description/>
  <cp:lastModifiedBy>Joel McPherson</cp:lastModifiedBy>
  <cp:revision>2</cp:revision>
  <dcterms:created xsi:type="dcterms:W3CDTF">2014-09-30T20:07:00Z</dcterms:created>
  <dcterms:modified xsi:type="dcterms:W3CDTF">2014-09-30T20:07:00Z</dcterms:modified>
</cp:coreProperties>
</file>